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7AB12B6B" w:rsidR="0098305A" w:rsidRPr="0098305A" w:rsidRDefault="0098305A" w:rsidP="0098305A">
          <w:pPr>
            <w:tabs>
              <w:tab w:val="center" w:pos="4513"/>
              <w:tab w:val="right" w:pos="9026"/>
            </w:tabs>
            <w:rPr>
              <w:b/>
              <w:lang w:val="lt-LT"/>
            </w:rPr>
          </w:pPr>
        </w:p>
        <w:p w14:paraId="161EB17F" w14:textId="77777777" w:rsidR="0098305A" w:rsidRDefault="0098305A" w:rsidP="0098305A">
          <w:pPr>
            <w:jc w:val="center"/>
            <w:rPr>
              <w:b/>
              <w:sz w:val="44"/>
              <w:szCs w:val="44"/>
              <w:lang w:val="lt-LT"/>
            </w:rPr>
          </w:pPr>
        </w:p>
        <w:p w14:paraId="4A4C26A2" w14:textId="77777777" w:rsidR="0098305A" w:rsidRDefault="0098305A" w:rsidP="0098305A">
          <w:pPr>
            <w:jc w:val="center"/>
            <w:rPr>
              <w:b/>
              <w:sz w:val="44"/>
              <w:szCs w:val="44"/>
              <w:lang w:val="lt-LT"/>
            </w:rPr>
          </w:pPr>
        </w:p>
        <w:p w14:paraId="73D8F126" w14:textId="77777777" w:rsidR="0098305A" w:rsidRDefault="0098305A" w:rsidP="0098305A">
          <w:pPr>
            <w:jc w:val="center"/>
            <w:rPr>
              <w:b/>
              <w:sz w:val="44"/>
              <w:szCs w:val="44"/>
              <w:lang w:val="lt-LT"/>
            </w:rPr>
          </w:pPr>
        </w:p>
        <w:p w14:paraId="05D20A5B" w14:textId="77777777" w:rsidR="0098305A" w:rsidRDefault="0098305A" w:rsidP="0098305A">
          <w:pPr>
            <w:jc w:val="center"/>
            <w:rPr>
              <w:b/>
              <w:sz w:val="44"/>
              <w:szCs w:val="44"/>
              <w:lang w:val="lt-LT"/>
            </w:rPr>
          </w:pPr>
        </w:p>
        <w:p w14:paraId="75D0D0CB" w14:textId="77777777" w:rsidR="0098305A" w:rsidRDefault="0098305A" w:rsidP="0098305A">
          <w:pPr>
            <w:jc w:val="center"/>
            <w:rPr>
              <w:b/>
              <w:sz w:val="44"/>
              <w:szCs w:val="44"/>
              <w:lang w:val="lt-LT"/>
            </w:rPr>
          </w:pPr>
        </w:p>
        <w:p w14:paraId="4BA6FC55" w14:textId="77777777" w:rsidR="0098305A" w:rsidRDefault="0098305A" w:rsidP="0098305A">
          <w:pPr>
            <w:jc w:val="center"/>
            <w:rPr>
              <w:b/>
              <w:sz w:val="44"/>
              <w:szCs w:val="44"/>
              <w:lang w:val="lt-LT"/>
            </w:rPr>
          </w:pPr>
        </w:p>
        <w:p w14:paraId="3A1C9550" w14:textId="66865CE7" w:rsidR="0098305A" w:rsidRDefault="0098305A" w:rsidP="0098305A">
          <w:pPr>
            <w:jc w:val="center"/>
            <w:rPr>
              <w:b/>
              <w:sz w:val="44"/>
              <w:szCs w:val="44"/>
              <w:lang w:val="lt-LT"/>
            </w:rPr>
          </w:pPr>
          <w:r>
            <w:rPr>
              <w:b/>
              <w:sz w:val="44"/>
              <w:szCs w:val="44"/>
              <w:lang w:val="lt-LT"/>
            </w:rPr>
            <w:t xml:space="preserve">NAUDOTO </w:t>
          </w:r>
          <w:r w:rsidRPr="0098305A">
            <w:rPr>
              <w:b/>
              <w:sz w:val="44"/>
              <w:szCs w:val="44"/>
              <w:lang w:val="lt-LT"/>
            </w:rPr>
            <w:t>AUTOBUS</w:t>
          </w:r>
          <w:r>
            <w:rPr>
              <w:b/>
              <w:sz w:val="44"/>
              <w:szCs w:val="44"/>
              <w:lang w:val="lt-LT"/>
            </w:rPr>
            <w:t>O</w:t>
          </w:r>
          <w:r w:rsidRPr="0098305A">
            <w:rPr>
              <w:b/>
              <w:sz w:val="44"/>
              <w:szCs w:val="44"/>
              <w:lang w:val="lt-LT"/>
            </w:rPr>
            <w:t xml:space="preserve"> VIEŠOJO PIRKIMO ATVIRO KONKURSO BŪDU BENDROSIOS SĄLYGOS</w:t>
          </w:r>
        </w:p>
        <w:p w14:paraId="5AE8C190" w14:textId="7CE8075F" w:rsidR="0098305A" w:rsidRPr="0098305A" w:rsidRDefault="00BE4C32" w:rsidP="0098305A">
          <w:pPr>
            <w:jc w:val="center"/>
            <w:rPr>
              <w:b/>
              <w:sz w:val="44"/>
              <w:szCs w:val="44"/>
              <w:lang w:val="lt-LT"/>
            </w:rPr>
          </w:pPr>
          <w:r>
            <w:rPr>
              <w:b/>
              <w:sz w:val="44"/>
              <w:szCs w:val="44"/>
              <w:lang w:val="lt-LT"/>
            </w:rPr>
            <w:t>(</w:t>
          </w:r>
          <w:r w:rsidR="0098305A">
            <w:rPr>
              <w:b/>
              <w:sz w:val="44"/>
              <w:szCs w:val="44"/>
              <w:lang w:val="lt-LT"/>
            </w:rPr>
            <w:t>SUPAPRASTINTAS PIRKIMAS</w:t>
          </w:r>
          <w:r>
            <w:rPr>
              <w:b/>
              <w:sz w:val="44"/>
              <w:szCs w:val="44"/>
              <w:lang w:val="lt-LT"/>
            </w:rPr>
            <w:t>)</w:t>
          </w:r>
        </w:p>
        <w:p w14:paraId="7598FAD2" w14:textId="7872CF71" w:rsidR="0098305A" w:rsidRPr="003B1187" w:rsidRDefault="0098305A" w:rsidP="0098305A">
          <w:pPr>
            <w:jc w:val="center"/>
            <w:rPr>
              <w:bCs/>
              <w:sz w:val="24"/>
              <w:szCs w:val="24"/>
              <w:lang w:val="lt-LT"/>
            </w:rPr>
          </w:pPr>
          <w:r w:rsidRPr="003B1187">
            <w:rPr>
              <w:bCs/>
              <w:sz w:val="24"/>
              <w:szCs w:val="24"/>
              <w:lang w:val="lt-LT"/>
            </w:rPr>
            <w:t>(versija 2026-</w:t>
          </w:r>
          <w:r w:rsidR="003B1187">
            <w:rPr>
              <w:bCs/>
              <w:sz w:val="24"/>
              <w:szCs w:val="24"/>
              <w:lang w:val="lt-LT"/>
            </w:rPr>
            <w:t>03-30</w:t>
          </w:r>
          <w:r w:rsidRPr="003B1187">
            <w:rPr>
              <w:bCs/>
              <w:sz w:val="24"/>
              <w:szCs w:val="24"/>
              <w:lang w:val="lt-LT"/>
            </w:rPr>
            <w:t>)</w:t>
          </w:r>
        </w:p>
        <w:p w14:paraId="7D62C912" w14:textId="08DB458D" w:rsidR="00481A2B" w:rsidRDefault="00481A2B">
          <w:pPr>
            <w:rPr>
              <w:b/>
              <w:bCs/>
              <w:sz w:val="44"/>
              <w:szCs w:val="44"/>
              <w:lang w:val="lt-LT"/>
            </w:rPr>
          </w:pPr>
        </w:p>
        <w:p w14:paraId="4C2DE93E" w14:textId="77777777" w:rsidR="0098305A" w:rsidRDefault="0098305A">
          <w:pPr>
            <w:rPr>
              <w:b/>
              <w:bCs/>
              <w:sz w:val="44"/>
              <w:szCs w:val="44"/>
              <w:lang w:val="lt-LT"/>
            </w:rPr>
          </w:pPr>
        </w:p>
        <w:p w14:paraId="7141E56B" w14:textId="77777777" w:rsidR="0098305A" w:rsidRDefault="0098305A">
          <w:pPr>
            <w:rPr>
              <w:b/>
              <w:bCs/>
              <w:sz w:val="44"/>
              <w:szCs w:val="44"/>
              <w:lang w:val="lt-LT"/>
            </w:rPr>
          </w:pPr>
        </w:p>
        <w:p w14:paraId="32C84517" w14:textId="77777777" w:rsidR="0098305A" w:rsidRDefault="0098305A">
          <w:pPr>
            <w:rPr>
              <w:b/>
              <w:bCs/>
              <w:sz w:val="44"/>
              <w:szCs w:val="44"/>
              <w:lang w:val="lt-LT"/>
            </w:rPr>
          </w:pPr>
        </w:p>
        <w:p w14:paraId="24E18A27" w14:textId="77777777" w:rsidR="0098305A" w:rsidRDefault="0098305A">
          <w:pPr>
            <w:rPr>
              <w:b/>
              <w:bCs/>
              <w:sz w:val="44"/>
              <w:szCs w:val="44"/>
              <w:lang w:val="lt-LT"/>
            </w:rPr>
          </w:pPr>
        </w:p>
        <w:p w14:paraId="4CC878C2" w14:textId="77777777" w:rsidR="0098305A" w:rsidRDefault="0098305A">
          <w:pPr>
            <w:rPr>
              <w:b/>
              <w:bCs/>
              <w:sz w:val="44"/>
              <w:szCs w:val="44"/>
              <w:lang w:val="lt-LT"/>
            </w:r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D931BB7" w14:textId="364F8557" w:rsidR="00C77A73"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25335205" w:history="1">
            <w:r w:rsidR="00C77A73" w:rsidRPr="004960C7">
              <w:rPr>
                <w:rStyle w:val="Hipersaitas"/>
                <w:rFonts w:cstheme="minorHAnsi"/>
              </w:rPr>
              <w:t>1.</w:t>
            </w:r>
            <w:r w:rsidR="00C77A73">
              <w:rPr>
                <w:rFonts w:eastAsiaTheme="minorEastAsia" w:cstheme="minorBidi"/>
                <w:b w:val="0"/>
                <w:bCs w:val="0"/>
                <w:kern w:val="2"/>
                <w:sz w:val="24"/>
                <w:szCs w:val="24"/>
                <w:lang w:eastAsia="lt-LT"/>
                <w14:ligatures w14:val="standardContextual"/>
              </w:rPr>
              <w:tab/>
            </w:r>
            <w:r w:rsidR="00C77A73" w:rsidRPr="004960C7">
              <w:rPr>
                <w:rStyle w:val="Hipersaitas"/>
                <w:rFonts w:cstheme="minorHAnsi"/>
              </w:rPr>
              <w:t>Sąvokos ir sutrumpinimai</w:t>
            </w:r>
            <w:r w:rsidR="00C77A73">
              <w:rPr>
                <w:webHidden/>
              </w:rPr>
              <w:tab/>
            </w:r>
            <w:r w:rsidR="00C77A73">
              <w:rPr>
                <w:webHidden/>
              </w:rPr>
              <w:fldChar w:fldCharType="begin"/>
            </w:r>
            <w:r w:rsidR="00C77A73">
              <w:rPr>
                <w:webHidden/>
              </w:rPr>
              <w:instrText xml:space="preserve"> PAGEREF _Toc225335205 \h </w:instrText>
            </w:r>
            <w:r w:rsidR="00C77A73">
              <w:rPr>
                <w:webHidden/>
              </w:rPr>
            </w:r>
            <w:r w:rsidR="00C77A73">
              <w:rPr>
                <w:webHidden/>
              </w:rPr>
              <w:fldChar w:fldCharType="separate"/>
            </w:r>
            <w:r w:rsidR="00C77A73">
              <w:rPr>
                <w:webHidden/>
              </w:rPr>
              <w:t>2</w:t>
            </w:r>
            <w:r w:rsidR="00C77A73">
              <w:rPr>
                <w:webHidden/>
              </w:rPr>
              <w:fldChar w:fldCharType="end"/>
            </w:r>
          </w:hyperlink>
        </w:p>
        <w:p w14:paraId="4F9B1ED6" w14:textId="5D53E80E" w:rsidR="00C77A73" w:rsidRDefault="00C77A73">
          <w:pPr>
            <w:pStyle w:val="Turinys1"/>
            <w:rPr>
              <w:rFonts w:eastAsiaTheme="minorEastAsia" w:cstheme="minorBidi"/>
              <w:b w:val="0"/>
              <w:bCs w:val="0"/>
              <w:kern w:val="2"/>
              <w:sz w:val="24"/>
              <w:szCs w:val="24"/>
              <w:lang w:eastAsia="lt-LT"/>
              <w14:ligatures w14:val="standardContextual"/>
            </w:rPr>
          </w:pPr>
          <w:hyperlink w:anchor="_Toc225335206" w:history="1">
            <w:r w:rsidRPr="004960C7">
              <w:rPr>
                <w:rStyle w:val="Hipersaitas"/>
                <w:rFonts w:cstheme="minorHAnsi"/>
              </w:rPr>
              <w:t>2.</w:t>
            </w:r>
            <w:r>
              <w:rPr>
                <w:rFonts w:eastAsiaTheme="minorEastAsia" w:cstheme="minorBidi"/>
                <w:b w:val="0"/>
                <w:bCs w:val="0"/>
                <w:kern w:val="2"/>
                <w:sz w:val="24"/>
                <w:szCs w:val="24"/>
                <w:lang w:eastAsia="lt-LT"/>
                <w14:ligatures w14:val="standardContextual"/>
              </w:rPr>
              <w:tab/>
            </w:r>
            <w:r w:rsidRPr="004960C7">
              <w:rPr>
                <w:rStyle w:val="Hipersaitas"/>
                <w:rFonts w:cstheme="minorHAnsi"/>
              </w:rPr>
              <w:t>Bendrosios nuostatos</w:t>
            </w:r>
            <w:r>
              <w:rPr>
                <w:webHidden/>
              </w:rPr>
              <w:tab/>
            </w:r>
            <w:r>
              <w:rPr>
                <w:webHidden/>
              </w:rPr>
              <w:fldChar w:fldCharType="begin"/>
            </w:r>
            <w:r>
              <w:rPr>
                <w:webHidden/>
              </w:rPr>
              <w:instrText xml:space="preserve"> PAGEREF _Toc225335206 \h </w:instrText>
            </w:r>
            <w:r>
              <w:rPr>
                <w:webHidden/>
              </w:rPr>
            </w:r>
            <w:r>
              <w:rPr>
                <w:webHidden/>
              </w:rPr>
              <w:fldChar w:fldCharType="separate"/>
            </w:r>
            <w:r>
              <w:rPr>
                <w:webHidden/>
              </w:rPr>
              <w:t>3</w:t>
            </w:r>
            <w:r>
              <w:rPr>
                <w:webHidden/>
              </w:rPr>
              <w:fldChar w:fldCharType="end"/>
            </w:r>
          </w:hyperlink>
        </w:p>
        <w:p w14:paraId="0CFACC0A" w14:textId="78FE2467" w:rsidR="00C77A73" w:rsidRDefault="00C77A73">
          <w:pPr>
            <w:pStyle w:val="Turinys1"/>
            <w:rPr>
              <w:rFonts w:eastAsiaTheme="minorEastAsia" w:cstheme="minorBidi"/>
              <w:b w:val="0"/>
              <w:bCs w:val="0"/>
              <w:kern w:val="2"/>
              <w:sz w:val="24"/>
              <w:szCs w:val="24"/>
              <w:lang w:eastAsia="lt-LT"/>
              <w14:ligatures w14:val="standardContextual"/>
            </w:rPr>
          </w:pPr>
          <w:hyperlink w:anchor="_Toc225335207" w:history="1">
            <w:r w:rsidRPr="004960C7">
              <w:rPr>
                <w:rStyle w:val="Hipersaitas"/>
                <w:rFonts w:cstheme="minorHAnsi"/>
              </w:rPr>
              <w:t>3.</w:t>
            </w:r>
            <w:r>
              <w:rPr>
                <w:rFonts w:eastAsiaTheme="minorEastAsia" w:cstheme="minorBidi"/>
                <w:b w:val="0"/>
                <w:bCs w:val="0"/>
                <w:kern w:val="2"/>
                <w:sz w:val="24"/>
                <w:szCs w:val="24"/>
                <w:lang w:eastAsia="lt-LT"/>
                <w14:ligatures w14:val="standardContextual"/>
              </w:rPr>
              <w:tab/>
            </w:r>
            <w:r w:rsidRPr="004960C7">
              <w:rPr>
                <w:rStyle w:val="Hipersaitas"/>
                <w:rFonts w:cstheme="minorHAnsi"/>
              </w:rPr>
              <w:t>Pirkimo objektas</w:t>
            </w:r>
            <w:r>
              <w:rPr>
                <w:webHidden/>
              </w:rPr>
              <w:tab/>
            </w:r>
            <w:r>
              <w:rPr>
                <w:webHidden/>
              </w:rPr>
              <w:fldChar w:fldCharType="begin"/>
            </w:r>
            <w:r>
              <w:rPr>
                <w:webHidden/>
              </w:rPr>
              <w:instrText xml:space="preserve"> PAGEREF _Toc225335207 \h </w:instrText>
            </w:r>
            <w:r>
              <w:rPr>
                <w:webHidden/>
              </w:rPr>
            </w:r>
            <w:r>
              <w:rPr>
                <w:webHidden/>
              </w:rPr>
              <w:fldChar w:fldCharType="separate"/>
            </w:r>
            <w:r>
              <w:rPr>
                <w:webHidden/>
              </w:rPr>
              <w:t>4</w:t>
            </w:r>
            <w:r>
              <w:rPr>
                <w:webHidden/>
              </w:rPr>
              <w:fldChar w:fldCharType="end"/>
            </w:r>
          </w:hyperlink>
        </w:p>
        <w:p w14:paraId="0C725C60" w14:textId="2A30AF94" w:rsidR="00C77A73" w:rsidRDefault="00C77A73">
          <w:pPr>
            <w:pStyle w:val="Turinys1"/>
            <w:rPr>
              <w:rFonts w:eastAsiaTheme="minorEastAsia" w:cstheme="minorBidi"/>
              <w:b w:val="0"/>
              <w:bCs w:val="0"/>
              <w:kern w:val="2"/>
              <w:sz w:val="24"/>
              <w:szCs w:val="24"/>
              <w:lang w:eastAsia="lt-LT"/>
              <w14:ligatures w14:val="standardContextual"/>
            </w:rPr>
          </w:pPr>
          <w:hyperlink w:anchor="_Toc225335208" w:history="1">
            <w:r w:rsidRPr="004960C7">
              <w:rPr>
                <w:rStyle w:val="Hipersaitas"/>
                <w:rFonts w:cstheme="minorHAnsi"/>
              </w:rPr>
              <w:t>4.</w:t>
            </w:r>
            <w:r>
              <w:rPr>
                <w:rFonts w:eastAsiaTheme="minorEastAsia" w:cstheme="minorBidi"/>
                <w:b w:val="0"/>
                <w:bCs w:val="0"/>
                <w:kern w:val="2"/>
                <w:sz w:val="24"/>
                <w:szCs w:val="24"/>
                <w:lang w:eastAsia="lt-LT"/>
                <w14:ligatures w14:val="standardContextual"/>
              </w:rPr>
              <w:tab/>
            </w:r>
            <w:r w:rsidRPr="004960C7">
              <w:rPr>
                <w:rStyle w:val="Hipersaitas"/>
                <w:rFonts w:cstheme="minorHAnsi"/>
              </w:rPr>
              <w:t>Perkančiojo subjekto ir tiekėjų bendravimo ir keitimosi informacija priemonės</w:t>
            </w:r>
            <w:r>
              <w:rPr>
                <w:webHidden/>
              </w:rPr>
              <w:tab/>
            </w:r>
            <w:r>
              <w:rPr>
                <w:webHidden/>
              </w:rPr>
              <w:fldChar w:fldCharType="begin"/>
            </w:r>
            <w:r>
              <w:rPr>
                <w:webHidden/>
              </w:rPr>
              <w:instrText xml:space="preserve"> PAGEREF _Toc225335208 \h </w:instrText>
            </w:r>
            <w:r>
              <w:rPr>
                <w:webHidden/>
              </w:rPr>
            </w:r>
            <w:r>
              <w:rPr>
                <w:webHidden/>
              </w:rPr>
              <w:fldChar w:fldCharType="separate"/>
            </w:r>
            <w:r>
              <w:rPr>
                <w:webHidden/>
              </w:rPr>
              <w:t>4</w:t>
            </w:r>
            <w:r>
              <w:rPr>
                <w:webHidden/>
              </w:rPr>
              <w:fldChar w:fldCharType="end"/>
            </w:r>
          </w:hyperlink>
        </w:p>
        <w:p w14:paraId="1A4E7FF5" w14:textId="4909C3DF" w:rsidR="00C77A73" w:rsidRDefault="00C77A73">
          <w:pPr>
            <w:pStyle w:val="Turinys1"/>
            <w:rPr>
              <w:rFonts w:eastAsiaTheme="minorEastAsia" w:cstheme="minorBidi"/>
              <w:b w:val="0"/>
              <w:bCs w:val="0"/>
              <w:kern w:val="2"/>
              <w:sz w:val="24"/>
              <w:szCs w:val="24"/>
              <w:lang w:eastAsia="lt-LT"/>
              <w14:ligatures w14:val="standardContextual"/>
            </w:rPr>
          </w:pPr>
          <w:hyperlink w:anchor="_Toc225335209" w:history="1">
            <w:r w:rsidRPr="004960C7">
              <w:rPr>
                <w:rStyle w:val="Hipersaitas"/>
                <w:rFonts w:cstheme="minorHAnsi"/>
              </w:rPr>
              <w:t>5.</w:t>
            </w:r>
            <w:r>
              <w:rPr>
                <w:rFonts w:eastAsiaTheme="minorEastAsia" w:cstheme="minorBidi"/>
                <w:b w:val="0"/>
                <w:bCs w:val="0"/>
                <w:kern w:val="2"/>
                <w:sz w:val="24"/>
                <w:szCs w:val="24"/>
                <w:lang w:eastAsia="lt-LT"/>
                <w14:ligatures w14:val="standardContextual"/>
              </w:rPr>
              <w:tab/>
            </w:r>
            <w:r w:rsidRPr="004960C7">
              <w:rPr>
                <w:rStyle w:val="Hipersaitas"/>
                <w:rFonts w:cstheme="minorHAnsi"/>
              </w:rPr>
              <w:t>Pirkimo dokumentų paaiškinimai ir patikslinimai</w:t>
            </w:r>
            <w:r>
              <w:rPr>
                <w:webHidden/>
              </w:rPr>
              <w:tab/>
            </w:r>
            <w:r>
              <w:rPr>
                <w:webHidden/>
              </w:rPr>
              <w:fldChar w:fldCharType="begin"/>
            </w:r>
            <w:r>
              <w:rPr>
                <w:webHidden/>
              </w:rPr>
              <w:instrText xml:space="preserve"> PAGEREF _Toc225335209 \h </w:instrText>
            </w:r>
            <w:r>
              <w:rPr>
                <w:webHidden/>
              </w:rPr>
            </w:r>
            <w:r>
              <w:rPr>
                <w:webHidden/>
              </w:rPr>
              <w:fldChar w:fldCharType="separate"/>
            </w:r>
            <w:r>
              <w:rPr>
                <w:webHidden/>
              </w:rPr>
              <w:t>5</w:t>
            </w:r>
            <w:r>
              <w:rPr>
                <w:webHidden/>
              </w:rPr>
              <w:fldChar w:fldCharType="end"/>
            </w:r>
          </w:hyperlink>
        </w:p>
        <w:p w14:paraId="508F8C81" w14:textId="665E8D37" w:rsidR="00C77A73" w:rsidRDefault="00C77A73">
          <w:pPr>
            <w:pStyle w:val="Turinys1"/>
            <w:rPr>
              <w:rFonts w:eastAsiaTheme="minorEastAsia" w:cstheme="minorBidi"/>
              <w:b w:val="0"/>
              <w:bCs w:val="0"/>
              <w:kern w:val="2"/>
              <w:sz w:val="24"/>
              <w:szCs w:val="24"/>
              <w:lang w:eastAsia="lt-LT"/>
              <w14:ligatures w14:val="standardContextual"/>
            </w:rPr>
          </w:pPr>
          <w:hyperlink w:anchor="_Toc225335210" w:history="1">
            <w:r w:rsidRPr="004960C7">
              <w:rPr>
                <w:rStyle w:val="Hipersaitas"/>
                <w:rFonts w:cstheme="minorHAnsi"/>
              </w:rPr>
              <w:t>6.</w:t>
            </w:r>
            <w:r>
              <w:rPr>
                <w:rFonts w:eastAsiaTheme="minorEastAsia" w:cstheme="minorBidi"/>
                <w:b w:val="0"/>
                <w:bCs w:val="0"/>
                <w:kern w:val="2"/>
                <w:sz w:val="24"/>
                <w:szCs w:val="24"/>
                <w:lang w:eastAsia="lt-LT"/>
                <w14:ligatures w14:val="standardContextual"/>
              </w:rPr>
              <w:tab/>
            </w:r>
            <w:r w:rsidRPr="004960C7">
              <w:rPr>
                <w:rStyle w:val="Hipersaitas"/>
                <w:rFonts w:cstheme="minorHAnsi"/>
              </w:rPr>
              <w:t>Tiekėjų pašalinimo pagrindai</w:t>
            </w:r>
            <w:r>
              <w:rPr>
                <w:webHidden/>
              </w:rPr>
              <w:tab/>
            </w:r>
            <w:r>
              <w:rPr>
                <w:webHidden/>
              </w:rPr>
              <w:fldChar w:fldCharType="begin"/>
            </w:r>
            <w:r>
              <w:rPr>
                <w:webHidden/>
              </w:rPr>
              <w:instrText xml:space="preserve"> PAGEREF _Toc225335210 \h </w:instrText>
            </w:r>
            <w:r>
              <w:rPr>
                <w:webHidden/>
              </w:rPr>
            </w:r>
            <w:r>
              <w:rPr>
                <w:webHidden/>
              </w:rPr>
              <w:fldChar w:fldCharType="separate"/>
            </w:r>
            <w:r>
              <w:rPr>
                <w:webHidden/>
              </w:rPr>
              <w:t>5</w:t>
            </w:r>
            <w:r>
              <w:rPr>
                <w:webHidden/>
              </w:rPr>
              <w:fldChar w:fldCharType="end"/>
            </w:r>
          </w:hyperlink>
        </w:p>
        <w:p w14:paraId="2E0E1B0A" w14:textId="77A056E9" w:rsidR="00C77A73" w:rsidRDefault="00C77A73">
          <w:pPr>
            <w:pStyle w:val="Turinys1"/>
            <w:rPr>
              <w:rFonts w:eastAsiaTheme="minorEastAsia" w:cstheme="minorBidi"/>
              <w:b w:val="0"/>
              <w:bCs w:val="0"/>
              <w:kern w:val="2"/>
              <w:sz w:val="24"/>
              <w:szCs w:val="24"/>
              <w:lang w:eastAsia="lt-LT"/>
              <w14:ligatures w14:val="standardContextual"/>
            </w:rPr>
          </w:pPr>
          <w:hyperlink w:anchor="_Toc225335211" w:history="1">
            <w:r w:rsidRPr="004960C7">
              <w:rPr>
                <w:rStyle w:val="Hipersaitas"/>
                <w:rFonts w:cstheme="minorHAnsi"/>
              </w:rPr>
              <w:t>7.</w:t>
            </w:r>
            <w:r>
              <w:rPr>
                <w:rFonts w:eastAsiaTheme="minorEastAsia" w:cstheme="minorBidi"/>
                <w:b w:val="0"/>
                <w:bCs w:val="0"/>
                <w:kern w:val="2"/>
                <w:sz w:val="24"/>
                <w:szCs w:val="24"/>
                <w:lang w:eastAsia="lt-LT"/>
                <w14:ligatures w14:val="standardContextual"/>
              </w:rPr>
              <w:tab/>
            </w:r>
            <w:r w:rsidRPr="004960C7">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_Toc225335211 \h </w:instrText>
            </w:r>
            <w:r>
              <w:rPr>
                <w:webHidden/>
              </w:rPr>
            </w:r>
            <w:r>
              <w:rPr>
                <w:webHidden/>
              </w:rPr>
              <w:fldChar w:fldCharType="separate"/>
            </w:r>
            <w:r>
              <w:rPr>
                <w:webHidden/>
              </w:rPr>
              <w:t>6</w:t>
            </w:r>
            <w:r>
              <w:rPr>
                <w:webHidden/>
              </w:rPr>
              <w:fldChar w:fldCharType="end"/>
            </w:r>
          </w:hyperlink>
        </w:p>
        <w:p w14:paraId="6E3010DE" w14:textId="0DFDC6A8" w:rsidR="00C77A73" w:rsidRDefault="00C77A73">
          <w:pPr>
            <w:pStyle w:val="Turinys1"/>
            <w:rPr>
              <w:rFonts w:eastAsiaTheme="minorEastAsia" w:cstheme="minorBidi"/>
              <w:b w:val="0"/>
              <w:bCs w:val="0"/>
              <w:kern w:val="2"/>
              <w:sz w:val="24"/>
              <w:szCs w:val="24"/>
              <w:lang w:eastAsia="lt-LT"/>
              <w14:ligatures w14:val="standardContextual"/>
            </w:rPr>
          </w:pPr>
          <w:hyperlink w:anchor="_Toc225335212" w:history="1">
            <w:r w:rsidRPr="004960C7">
              <w:rPr>
                <w:rStyle w:val="Hipersaitas"/>
                <w:rFonts w:cstheme="minorHAnsi"/>
              </w:rPr>
              <w:t>8.</w:t>
            </w:r>
            <w:r>
              <w:rPr>
                <w:rFonts w:eastAsiaTheme="minorEastAsia" w:cstheme="minorBidi"/>
                <w:b w:val="0"/>
                <w:bCs w:val="0"/>
                <w:kern w:val="2"/>
                <w:sz w:val="24"/>
                <w:szCs w:val="24"/>
                <w:lang w:eastAsia="lt-LT"/>
                <w14:ligatures w14:val="standardContextual"/>
              </w:rPr>
              <w:tab/>
            </w:r>
            <w:r w:rsidRPr="004960C7">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_Toc225335212 \h </w:instrText>
            </w:r>
            <w:r>
              <w:rPr>
                <w:webHidden/>
              </w:rPr>
            </w:r>
            <w:r>
              <w:rPr>
                <w:webHidden/>
              </w:rPr>
              <w:fldChar w:fldCharType="separate"/>
            </w:r>
            <w:r>
              <w:rPr>
                <w:webHidden/>
              </w:rPr>
              <w:t>6</w:t>
            </w:r>
            <w:r>
              <w:rPr>
                <w:webHidden/>
              </w:rPr>
              <w:fldChar w:fldCharType="end"/>
            </w:r>
          </w:hyperlink>
        </w:p>
        <w:p w14:paraId="4504045E" w14:textId="2729D311" w:rsidR="00C77A73" w:rsidRDefault="00C77A73">
          <w:pPr>
            <w:pStyle w:val="Turinys1"/>
            <w:rPr>
              <w:rFonts w:eastAsiaTheme="minorEastAsia" w:cstheme="minorBidi"/>
              <w:b w:val="0"/>
              <w:bCs w:val="0"/>
              <w:kern w:val="2"/>
              <w:sz w:val="24"/>
              <w:szCs w:val="24"/>
              <w:lang w:eastAsia="lt-LT"/>
              <w14:ligatures w14:val="standardContextual"/>
            </w:rPr>
          </w:pPr>
          <w:hyperlink w:anchor="_Toc225335213" w:history="1">
            <w:r w:rsidRPr="004960C7">
              <w:rPr>
                <w:rStyle w:val="Hipersaitas"/>
                <w:rFonts w:cstheme="minorHAnsi"/>
              </w:rPr>
              <w:t>9.</w:t>
            </w:r>
            <w:r>
              <w:rPr>
                <w:rFonts w:eastAsiaTheme="minorEastAsia" w:cstheme="minorBidi"/>
                <w:b w:val="0"/>
                <w:bCs w:val="0"/>
                <w:kern w:val="2"/>
                <w:sz w:val="24"/>
                <w:szCs w:val="24"/>
                <w:lang w:eastAsia="lt-LT"/>
                <w14:ligatures w14:val="standardContextual"/>
              </w:rPr>
              <w:tab/>
            </w:r>
            <w:r w:rsidRPr="004960C7">
              <w:rPr>
                <w:rStyle w:val="Hipersaitas"/>
                <w:rFonts w:cstheme="minorHAnsi"/>
              </w:rPr>
              <w:t>Rėmimasis ūkio subjektų pajėgumais</w:t>
            </w:r>
            <w:r>
              <w:rPr>
                <w:webHidden/>
              </w:rPr>
              <w:tab/>
            </w:r>
            <w:r>
              <w:rPr>
                <w:webHidden/>
              </w:rPr>
              <w:fldChar w:fldCharType="begin"/>
            </w:r>
            <w:r>
              <w:rPr>
                <w:webHidden/>
              </w:rPr>
              <w:instrText xml:space="preserve"> PAGEREF _Toc225335213 \h </w:instrText>
            </w:r>
            <w:r>
              <w:rPr>
                <w:webHidden/>
              </w:rPr>
            </w:r>
            <w:r>
              <w:rPr>
                <w:webHidden/>
              </w:rPr>
              <w:fldChar w:fldCharType="separate"/>
            </w:r>
            <w:r>
              <w:rPr>
                <w:webHidden/>
              </w:rPr>
              <w:t>7</w:t>
            </w:r>
            <w:r>
              <w:rPr>
                <w:webHidden/>
              </w:rPr>
              <w:fldChar w:fldCharType="end"/>
            </w:r>
          </w:hyperlink>
        </w:p>
        <w:p w14:paraId="46285D65" w14:textId="430BAACB" w:rsidR="00C77A73" w:rsidRDefault="00C77A73">
          <w:pPr>
            <w:pStyle w:val="Turinys1"/>
            <w:rPr>
              <w:rFonts w:eastAsiaTheme="minorEastAsia" w:cstheme="minorBidi"/>
              <w:b w:val="0"/>
              <w:bCs w:val="0"/>
              <w:kern w:val="2"/>
              <w:sz w:val="24"/>
              <w:szCs w:val="24"/>
              <w:lang w:eastAsia="lt-LT"/>
              <w14:ligatures w14:val="standardContextual"/>
            </w:rPr>
          </w:pPr>
          <w:hyperlink w:anchor="_Toc225335214" w:history="1">
            <w:r w:rsidRPr="004960C7">
              <w:rPr>
                <w:rStyle w:val="Hipersaitas"/>
                <w:rFonts w:ascii="Calibri" w:hAnsi="Calibri" w:cs="Calibri"/>
              </w:rPr>
              <w:t>10.</w:t>
            </w:r>
            <w:r>
              <w:rPr>
                <w:rFonts w:eastAsiaTheme="minorEastAsia" w:cstheme="minorBidi"/>
                <w:b w:val="0"/>
                <w:bCs w:val="0"/>
                <w:kern w:val="2"/>
                <w:sz w:val="24"/>
                <w:szCs w:val="24"/>
                <w:lang w:eastAsia="lt-LT"/>
                <w14:ligatures w14:val="standardContextual"/>
              </w:rPr>
              <w:tab/>
            </w:r>
            <w:r w:rsidRPr="004960C7">
              <w:rPr>
                <w:rStyle w:val="Hipersaitas"/>
                <w:rFonts w:ascii="Calibri" w:hAnsi="Calibri" w:cs="Calibri"/>
              </w:rPr>
              <w:t>Subtiekėjų pasitelkimas</w:t>
            </w:r>
            <w:r>
              <w:rPr>
                <w:webHidden/>
              </w:rPr>
              <w:tab/>
            </w:r>
            <w:r>
              <w:rPr>
                <w:webHidden/>
              </w:rPr>
              <w:fldChar w:fldCharType="begin"/>
            </w:r>
            <w:r>
              <w:rPr>
                <w:webHidden/>
              </w:rPr>
              <w:instrText xml:space="preserve"> PAGEREF _Toc225335214 \h </w:instrText>
            </w:r>
            <w:r>
              <w:rPr>
                <w:webHidden/>
              </w:rPr>
            </w:r>
            <w:r>
              <w:rPr>
                <w:webHidden/>
              </w:rPr>
              <w:fldChar w:fldCharType="separate"/>
            </w:r>
            <w:r>
              <w:rPr>
                <w:webHidden/>
              </w:rPr>
              <w:t>8</w:t>
            </w:r>
            <w:r>
              <w:rPr>
                <w:webHidden/>
              </w:rPr>
              <w:fldChar w:fldCharType="end"/>
            </w:r>
          </w:hyperlink>
        </w:p>
        <w:p w14:paraId="1593BDF7" w14:textId="7D61F00C" w:rsidR="00C77A73" w:rsidRDefault="00C77A73">
          <w:pPr>
            <w:pStyle w:val="Turinys1"/>
            <w:rPr>
              <w:rFonts w:eastAsiaTheme="minorEastAsia" w:cstheme="minorBidi"/>
              <w:b w:val="0"/>
              <w:bCs w:val="0"/>
              <w:kern w:val="2"/>
              <w:sz w:val="24"/>
              <w:szCs w:val="24"/>
              <w:lang w:eastAsia="lt-LT"/>
              <w14:ligatures w14:val="standardContextual"/>
            </w:rPr>
          </w:pPr>
          <w:hyperlink w:anchor="_Toc225335215" w:history="1">
            <w:r w:rsidRPr="004960C7">
              <w:rPr>
                <w:rStyle w:val="Hipersaitas"/>
                <w:rFonts w:cstheme="minorHAnsi"/>
              </w:rPr>
              <w:t>11.</w:t>
            </w:r>
            <w:r>
              <w:rPr>
                <w:rFonts w:eastAsiaTheme="minorEastAsia" w:cstheme="minorBidi"/>
                <w:b w:val="0"/>
                <w:bCs w:val="0"/>
                <w:kern w:val="2"/>
                <w:sz w:val="24"/>
                <w:szCs w:val="24"/>
                <w:lang w:eastAsia="lt-LT"/>
                <w14:ligatures w14:val="standardContextual"/>
              </w:rPr>
              <w:tab/>
            </w:r>
            <w:r w:rsidRPr="004960C7">
              <w:rPr>
                <w:rStyle w:val="Hipersaitas"/>
                <w:rFonts w:cstheme="minorHAnsi"/>
              </w:rPr>
              <w:t>Tiekėjų grupės dalyvavimas</w:t>
            </w:r>
            <w:r>
              <w:rPr>
                <w:webHidden/>
              </w:rPr>
              <w:tab/>
            </w:r>
            <w:r>
              <w:rPr>
                <w:webHidden/>
              </w:rPr>
              <w:fldChar w:fldCharType="begin"/>
            </w:r>
            <w:r>
              <w:rPr>
                <w:webHidden/>
              </w:rPr>
              <w:instrText xml:space="preserve"> PAGEREF _Toc225335215 \h </w:instrText>
            </w:r>
            <w:r>
              <w:rPr>
                <w:webHidden/>
              </w:rPr>
            </w:r>
            <w:r>
              <w:rPr>
                <w:webHidden/>
              </w:rPr>
              <w:fldChar w:fldCharType="separate"/>
            </w:r>
            <w:r>
              <w:rPr>
                <w:webHidden/>
              </w:rPr>
              <w:t>8</w:t>
            </w:r>
            <w:r>
              <w:rPr>
                <w:webHidden/>
              </w:rPr>
              <w:fldChar w:fldCharType="end"/>
            </w:r>
          </w:hyperlink>
        </w:p>
        <w:p w14:paraId="5FEB7123" w14:textId="7255CCAE" w:rsidR="00C77A73" w:rsidRDefault="00C77A73">
          <w:pPr>
            <w:pStyle w:val="Turinys1"/>
            <w:rPr>
              <w:rFonts w:eastAsiaTheme="minorEastAsia" w:cstheme="minorBidi"/>
              <w:b w:val="0"/>
              <w:bCs w:val="0"/>
              <w:kern w:val="2"/>
              <w:sz w:val="24"/>
              <w:szCs w:val="24"/>
              <w:lang w:eastAsia="lt-LT"/>
              <w14:ligatures w14:val="standardContextual"/>
            </w:rPr>
          </w:pPr>
          <w:hyperlink w:anchor="_Toc225335216" w:history="1">
            <w:r w:rsidRPr="004960C7">
              <w:rPr>
                <w:rStyle w:val="Hipersaitas"/>
                <w:rFonts w:cstheme="minorHAnsi"/>
              </w:rPr>
              <w:t>12.</w:t>
            </w:r>
            <w:r>
              <w:rPr>
                <w:rFonts w:eastAsiaTheme="minorEastAsia" w:cstheme="minorBidi"/>
                <w:b w:val="0"/>
                <w:bCs w:val="0"/>
                <w:kern w:val="2"/>
                <w:sz w:val="24"/>
                <w:szCs w:val="24"/>
                <w:lang w:eastAsia="lt-LT"/>
                <w14:ligatures w14:val="standardContextual"/>
              </w:rPr>
              <w:tab/>
            </w:r>
            <w:r w:rsidRPr="004960C7">
              <w:rPr>
                <w:rStyle w:val="Hipersaitas"/>
                <w:rFonts w:cstheme="minorHAnsi"/>
              </w:rPr>
              <w:t>Reikalavimai pasiūlymų rengimui ir pateikimui</w:t>
            </w:r>
            <w:r>
              <w:rPr>
                <w:webHidden/>
              </w:rPr>
              <w:tab/>
            </w:r>
            <w:r>
              <w:rPr>
                <w:webHidden/>
              </w:rPr>
              <w:fldChar w:fldCharType="begin"/>
            </w:r>
            <w:r>
              <w:rPr>
                <w:webHidden/>
              </w:rPr>
              <w:instrText xml:space="preserve"> PAGEREF _Toc225335216 \h </w:instrText>
            </w:r>
            <w:r>
              <w:rPr>
                <w:webHidden/>
              </w:rPr>
            </w:r>
            <w:r>
              <w:rPr>
                <w:webHidden/>
              </w:rPr>
              <w:fldChar w:fldCharType="separate"/>
            </w:r>
            <w:r>
              <w:rPr>
                <w:webHidden/>
              </w:rPr>
              <w:t>9</w:t>
            </w:r>
            <w:r>
              <w:rPr>
                <w:webHidden/>
              </w:rPr>
              <w:fldChar w:fldCharType="end"/>
            </w:r>
          </w:hyperlink>
        </w:p>
        <w:p w14:paraId="666045B2" w14:textId="13B582E1" w:rsidR="00C77A73" w:rsidRDefault="00C77A73">
          <w:pPr>
            <w:pStyle w:val="Turinys1"/>
            <w:rPr>
              <w:rFonts w:eastAsiaTheme="minorEastAsia" w:cstheme="minorBidi"/>
              <w:b w:val="0"/>
              <w:bCs w:val="0"/>
              <w:kern w:val="2"/>
              <w:sz w:val="24"/>
              <w:szCs w:val="24"/>
              <w:lang w:eastAsia="lt-LT"/>
              <w14:ligatures w14:val="standardContextual"/>
            </w:rPr>
          </w:pPr>
          <w:hyperlink w:anchor="_Toc225335217" w:history="1">
            <w:r w:rsidRPr="004960C7">
              <w:rPr>
                <w:rStyle w:val="Hipersaitas"/>
                <w:rFonts w:cstheme="minorHAnsi"/>
              </w:rPr>
              <w:t>14.  Pasiūlymų šifravimas</w:t>
            </w:r>
            <w:r>
              <w:rPr>
                <w:webHidden/>
              </w:rPr>
              <w:tab/>
            </w:r>
            <w:r>
              <w:rPr>
                <w:webHidden/>
              </w:rPr>
              <w:fldChar w:fldCharType="begin"/>
            </w:r>
            <w:r>
              <w:rPr>
                <w:webHidden/>
              </w:rPr>
              <w:instrText xml:space="preserve"> PAGEREF _Toc225335217 \h </w:instrText>
            </w:r>
            <w:r>
              <w:rPr>
                <w:webHidden/>
              </w:rPr>
            </w:r>
            <w:r>
              <w:rPr>
                <w:webHidden/>
              </w:rPr>
              <w:fldChar w:fldCharType="separate"/>
            </w:r>
            <w:r>
              <w:rPr>
                <w:webHidden/>
              </w:rPr>
              <w:t>10</w:t>
            </w:r>
            <w:r>
              <w:rPr>
                <w:webHidden/>
              </w:rPr>
              <w:fldChar w:fldCharType="end"/>
            </w:r>
          </w:hyperlink>
        </w:p>
        <w:p w14:paraId="165EB2C8" w14:textId="58A71143" w:rsidR="00C77A73" w:rsidRDefault="00C77A73">
          <w:pPr>
            <w:pStyle w:val="Turinys1"/>
            <w:rPr>
              <w:rFonts w:eastAsiaTheme="minorEastAsia" w:cstheme="minorBidi"/>
              <w:b w:val="0"/>
              <w:bCs w:val="0"/>
              <w:kern w:val="2"/>
              <w:sz w:val="24"/>
              <w:szCs w:val="24"/>
              <w:lang w:eastAsia="lt-LT"/>
              <w14:ligatures w14:val="standardContextual"/>
            </w:rPr>
          </w:pPr>
          <w:hyperlink w:anchor="_Toc225335218" w:history="1">
            <w:r w:rsidRPr="004960C7">
              <w:rPr>
                <w:rStyle w:val="Hipersaitas"/>
                <w:rFonts w:cstheme="minorHAnsi"/>
              </w:rPr>
              <w:t>15.</w:t>
            </w:r>
            <w:r>
              <w:rPr>
                <w:rFonts w:eastAsiaTheme="minorEastAsia" w:cstheme="minorBidi"/>
                <w:b w:val="0"/>
                <w:bCs w:val="0"/>
                <w:kern w:val="2"/>
                <w:sz w:val="24"/>
                <w:szCs w:val="24"/>
                <w:lang w:eastAsia="lt-LT"/>
                <w14:ligatures w14:val="standardContextual"/>
              </w:rPr>
              <w:tab/>
            </w:r>
            <w:r w:rsidRPr="004960C7">
              <w:rPr>
                <w:rStyle w:val="Hipersaitas"/>
                <w:rFonts w:cstheme="minorHAnsi"/>
              </w:rPr>
              <w:t>Susipažinimas su pasiūlymais</w:t>
            </w:r>
            <w:r>
              <w:rPr>
                <w:webHidden/>
              </w:rPr>
              <w:tab/>
            </w:r>
            <w:r>
              <w:rPr>
                <w:webHidden/>
              </w:rPr>
              <w:fldChar w:fldCharType="begin"/>
            </w:r>
            <w:r>
              <w:rPr>
                <w:webHidden/>
              </w:rPr>
              <w:instrText xml:space="preserve"> PAGEREF _Toc225335218 \h </w:instrText>
            </w:r>
            <w:r>
              <w:rPr>
                <w:webHidden/>
              </w:rPr>
            </w:r>
            <w:r>
              <w:rPr>
                <w:webHidden/>
              </w:rPr>
              <w:fldChar w:fldCharType="separate"/>
            </w:r>
            <w:r>
              <w:rPr>
                <w:webHidden/>
              </w:rPr>
              <w:t>11</w:t>
            </w:r>
            <w:r>
              <w:rPr>
                <w:webHidden/>
              </w:rPr>
              <w:fldChar w:fldCharType="end"/>
            </w:r>
          </w:hyperlink>
        </w:p>
        <w:p w14:paraId="49FD5276" w14:textId="7B23B5CD" w:rsidR="00C77A73" w:rsidRDefault="00C77A73">
          <w:pPr>
            <w:pStyle w:val="Turinys1"/>
            <w:rPr>
              <w:rFonts w:eastAsiaTheme="minorEastAsia" w:cstheme="minorBidi"/>
              <w:b w:val="0"/>
              <w:bCs w:val="0"/>
              <w:kern w:val="2"/>
              <w:sz w:val="24"/>
              <w:szCs w:val="24"/>
              <w:lang w:eastAsia="lt-LT"/>
              <w14:ligatures w14:val="standardContextual"/>
            </w:rPr>
          </w:pPr>
          <w:hyperlink w:anchor="_Toc225335219" w:history="1">
            <w:r w:rsidRPr="004960C7">
              <w:rPr>
                <w:rStyle w:val="Hipersaitas"/>
                <w:rFonts w:cstheme="minorHAnsi"/>
              </w:rPr>
              <w:t>16.</w:t>
            </w:r>
            <w:r>
              <w:rPr>
                <w:rFonts w:eastAsiaTheme="minorEastAsia" w:cstheme="minorBidi"/>
                <w:b w:val="0"/>
                <w:bCs w:val="0"/>
                <w:kern w:val="2"/>
                <w:sz w:val="24"/>
                <w:szCs w:val="24"/>
                <w:lang w:eastAsia="lt-LT"/>
                <w14:ligatures w14:val="standardContextual"/>
              </w:rPr>
              <w:tab/>
            </w:r>
            <w:r w:rsidRPr="004960C7">
              <w:rPr>
                <w:rStyle w:val="Hipersaitas"/>
                <w:rFonts w:cstheme="minorHAnsi"/>
              </w:rPr>
              <w:t>Elektroninis aukcionas</w:t>
            </w:r>
            <w:r>
              <w:rPr>
                <w:webHidden/>
              </w:rPr>
              <w:tab/>
            </w:r>
            <w:r>
              <w:rPr>
                <w:webHidden/>
              </w:rPr>
              <w:fldChar w:fldCharType="begin"/>
            </w:r>
            <w:r>
              <w:rPr>
                <w:webHidden/>
              </w:rPr>
              <w:instrText xml:space="preserve"> PAGEREF _Toc225335219 \h </w:instrText>
            </w:r>
            <w:r>
              <w:rPr>
                <w:webHidden/>
              </w:rPr>
            </w:r>
            <w:r>
              <w:rPr>
                <w:webHidden/>
              </w:rPr>
              <w:fldChar w:fldCharType="separate"/>
            </w:r>
            <w:r>
              <w:rPr>
                <w:webHidden/>
              </w:rPr>
              <w:t>11</w:t>
            </w:r>
            <w:r>
              <w:rPr>
                <w:webHidden/>
              </w:rPr>
              <w:fldChar w:fldCharType="end"/>
            </w:r>
          </w:hyperlink>
        </w:p>
        <w:p w14:paraId="16514E5D" w14:textId="0C5666F1" w:rsidR="00C77A73" w:rsidRDefault="00C77A73">
          <w:pPr>
            <w:pStyle w:val="Turinys1"/>
            <w:rPr>
              <w:rFonts w:eastAsiaTheme="minorEastAsia" w:cstheme="minorBidi"/>
              <w:b w:val="0"/>
              <w:bCs w:val="0"/>
              <w:kern w:val="2"/>
              <w:sz w:val="24"/>
              <w:szCs w:val="24"/>
              <w:lang w:eastAsia="lt-LT"/>
              <w14:ligatures w14:val="standardContextual"/>
            </w:rPr>
          </w:pPr>
          <w:hyperlink w:anchor="_Toc225335220" w:history="1">
            <w:r w:rsidRPr="004960C7">
              <w:rPr>
                <w:rStyle w:val="Hipersaitas"/>
                <w:rFonts w:cstheme="minorHAnsi"/>
              </w:rPr>
              <w:t>17.</w:t>
            </w:r>
            <w:r>
              <w:rPr>
                <w:rFonts w:eastAsiaTheme="minorEastAsia" w:cstheme="minorBidi"/>
                <w:b w:val="0"/>
                <w:bCs w:val="0"/>
                <w:kern w:val="2"/>
                <w:sz w:val="24"/>
                <w:szCs w:val="24"/>
                <w:lang w:eastAsia="lt-LT"/>
                <w14:ligatures w14:val="standardContextual"/>
              </w:rPr>
              <w:tab/>
            </w:r>
            <w:r w:rsidRPr="004960C7">
              <w:rPr>
                <w:rStyle w:val="Hipersaitas"/>
                <w:rFonts w:cstheme="minorHAnsi"/>
              </w:rPr>
              <w:t>Pasiūlymų vertinimas</w:t>
            </w:r>
            <w:r>
              <w:rPr>
                <w:webHidden/>
              </w:rPr>
              <w:tab/>
            </w:r>
            <w:r>
              <w:rPr>
                <w:webHidden/>
              </w:rPr>
              <w:fldChar w:fldCharType="begin"/>
            </w:r>
            <w:r>
              <w:rPr>
                <w:webHidden/>
              </w:rPr>
              <w:instrText xml:space="preserve"> PAGEREF _Toc225335220 \h </w:instrText>
            </w:r>
            <w:r>
              <w:rPr>
                <w:webHidden/>
              </w:rPr>
            </w:r>
            <w:r>
              <w:rPr>
                <w:webHidden/>
              </w:rPr>
              <w:fldChar w:fldCharType="separate"/>
            </w:r>
            <w:r>
              <w:rPr>
                <w:webHidden/>
              </w:rPr>
              <w:t>11</w:t>
            </w:r>
            <w:r>
              <w:rPr>
                <w:webHidden/>
              </w:rPr>
              <w:fldChar w:fldCharType="end"/>
            </w:r>
          </w:hyperlink>
        </w:p>
        <w:p w14:paraId="483802ED" w14:textId="5001E98C" w:rsidR="00C77A73" w:rsidRDefault="00C77A73">
          <w:pPr>
            <w:pStyle w:val="Turinys1"/>
            <w:rPr>
              <w:rFonts w:eastAsiaTheme="minorEastAsia" w:cstheme="minorBidi"/>
              <w:b w:val="0"/>
              <w:bCs w:val="0"/>
              <w:kern w:val="2"/>
              <w:sz w:val="24"/>
              <w:szCs w:val="24"/>
              <w:lang w:eastAsia="lt-LT"/>
              <w14:ligatures w14:val="standardContextual"/>
            </w:rPr>
          </w:pPr>
          <w:hyperlink w:anchor="_Toc225335221" w:history="1">
            <w:r w:rsidRPr="004960C7">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4960C7">
              <w:rPr>
                <w:rStyle w:val="Hipersaitas"/>
                <w:rFonts w:cstheme="minorHAnsi"/>
              </w:rPr>
              <w:t>Pasiūlymų atmetimo pagrindai</w:t>
            </w:r>
            <w:r>
              <w:rPr>
                <w:webHidden/>
              </w:rPr>
              <w:tab/>
            </w:r>
            <w:r>
              <w:rPr>
                <w:webHidden/>
              </w:rPr>
              <w:fldChar w:fldCharType="begin"/>
            </w:r>
            <w:r>
              <w:rPr>
                <w:webHidden/>
              </w:rPr>
              <w:instrText xml:space="preserve"> PAGEREF _Toc225335221 \h </w:instrText>
            </w:r>
            <w:r>
              <w:rPr>
                <w:webHidden/>
              </w:rPr>
            </w:r>
            <w:r>
              <w:rPr>
                <w:webHidden/>
              </w:rPr>
              <w:fldChar w:fldCharType="separate"/>
            </w:r>
            <w:r>
              <w:rPr>
                <w:webHidden/>
              </w:rPr>
              <w:t>12</w:t>
            </w:r>
            <w:r>
              <w:rPr>
                <w:webHidden/>
              </w:rPr>
              <w:fldChar w:fldCharType="end"/>
            </w:r>
          </w:hyperlink>
        </w:p>
        <w:p w14:paraId="27D52055" w14:textId="0F5463D9" w:rsidR="00C77A73" w:rsidRDefault="00C77A73">
          <w:pPr>
            <w:pStyle w:val="Turinys1"/>
            <w:rPr>
              <w:rFonts w:eastAsiaTheme="minorEastAsia" w:cstheme="minorBidi"/>
              <w:b w:val="0"/>
              <w:bCs w:val="0"/>
              <w:kern w:val="2"/>
              <w:sz w:val="24"/>
              <w:szCs w:val="24"/>
              <w:lang w:eastAsia="lt-LT"/>
              <w14:ligatures w14:val="standardContextual"/>
            </w:rPr>
          </w:pPr>
          <w:hyperlink w:anchor="_Toc225335222" w:history="1">
            <w:r w:rsidRPr="004960C7">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4960C7">
              <w:rPr>
                <w:rStyle w:val="Hipersaitas"/>
                <w:rFonts w:cstheme="minorHAnsi"/>
              </w:rPr>
              <w:t>Pasiūlymų eilė ir laimėtojo nustatymas</w:t>
            </w:r>
            <w:r>
              <w:rPr>
                <w:webHidden/>
              </w:rPr>
              <w:tab/>
            </w:r>
            <w:r>
              <w:rPr>
                <w:webHidden/>
              </w:rPr>
              <w:fldChar w:fldCharType="begin"/>
            </w:r>
            <w:r>
              <w:rPr>
                <w:webHidden/>
              </w:rPr>
              <w:instrText xml:space="preserve"> PAGEREF _Toc225335222 \h </w:instrText>
            </w:r>
            <w:r>
              <w:rPr>
                <w:webHidden/>
              </w:rPr>
            </w:r>
            <w:r>
              <w:rPr>
                <w:webHidden/>
              </w:rPr>
              <w:fldChar w:fldCharType="separate"/>
            </w:r>
            <w:r>
              <w:rPr>
                <w:webHidden/>
              </w:rPr>
              <w:t>13</w:t>
            </w:r>
            <w:r>
              <w:rPr>
                <w:webHidden/>
              </w:rPr>
              <w:fldChar w:fldCharType="end"/>
            </w:r>
          </w:hyperlink>
        </w:p>
        <w:p w14:paraId="36461560" w14:textId="633D463C" w:rsidR="00C77A73" w:rsidRDefault="00C77A73">
          <w:pPr>
            <w:pStyle w:val="Turinys1"/>
            <w:rPr>
              <w:rFonts w:eastAsiaTheme="minorEastAsia" w:cstheme="minorBidi"/>
              <w:b w:val="0"/>
              <w:bCs w:val="0"/>
              <w:kern w:val="2"/>
              <w:sz w:val="24"/>
              <w:szCs w:val="24"/>
              <w:lang w:eastAsia="lt-LT"/>
              <w14:ligatures w14:val="standardContextual"/>
            </w:rPr>
          </w:pPr>
          <w:hyperlink w:anchor="_Toc225335223" w:history="1">
            <w:r w:rsidRPr="004960C7">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4960C7">
              <w:rPr>
                <w:rStyle w:val="Hipersaitas"/>
                <w:rFonts w:cstheme="minorHAnsi"/>
              </w:rPr>
              <w:t>Informavimas apie pirkimo procedūrų rezultatus</w:t>
            </w:r>
            <w:r>
              <w:rPr>
                <w:webHidden/>
              </w:rPr>
              <w:tab/>
            </w:r>
            <w:r>
              <w:rPr>
                <w:webHidden/>
              </w:rPr>
              <w:fldChar w:fldCharType="begin"/>
            </w:r>
            <w:r>
              <w:rPr>
                <w:webHidden/>
              </w:rPr>
              <w:instrText xml:space="preserve"> PAGEREF _Toc225335223 \h </w:instrText>
            </w:r>
            <w:r>
              <w:rPr>
                <w:webHidden/>
              </w:rPr>
            </w:r>
            <w:r>
              <w:rPr>
                <w:webHidden/>
              </w:rPr>
              <w:fldChar w:fldCharType="separate"/>
            </w:r>
            <w:r>
              <w:rPr>
                <w:webHidden/>
              </w:rPr>
              <w:t>14</w:t>
            </w:r>
            <w:r>
              <w:rPr>
                <w:webHidden/>
              </w:rPr>
              <w:fldChar w:fldCharType="end"/>
            </w:r>
          </w:hyperlink>
        </w:p>
        <w:p w14:paraId="39AEDC11" w14:textId="11D98F1D" w:rsidR="00C77A73" w:rsidRDefault="00C77A73">
          <w:pPr>
            <w:pStyle w:val="Turinys1"/>
            <w:rPr>
              <w:rFonts w:eastAsiaTheme="minorEastAsia" w:cstheme="minorBidi"/>
              <w:b w:val="0"/>
              <w:bCs w:val="0"/>
              <w:kern w:val="2"/>
              <w:sz w:val="24"/>
              <w:szCs w:val="24"/>
              <w:lang w:eastAsia="lt-LT"/>
              <w14:ligatures w14:val="standardContextual"/>
            </w:rPr>
          </w:pPr>
          <w:hyperlink w:anchor="_Toc225335224" w:history="1">
            <w:r w:rsidRPr="004960C7">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4960C7">
              <w:rPr>
                <w:rStyle w:val="Hipersaitas"/>
              </w:rPr>
              <w:t>Sutarties sudarymas</w:t>
            </w:r>
            <w:r>
              <w:rPr>
                <w:webHidden/>
              </w:rPr>
              <w:tab/>
            </w:r>
            <w:r>
              <w:rPr>
                <w:webHidden/>
              </w:rPr>
              <w:fldChar w:fldCharType="begin"/>
            </w:r>
            <w:r>
              <w:rPr>
                <w:webHidden/>
              </w:rPr>
              <w:instrText xml:space="preserve"> PAGEREF _Toc225335224 \h </w:instrText>
            </w:r>
            <w:r>
              <w:rPr>
                <w:webHidden/>
              </w:rPr>
            </w:r>
            <w:r>
              <w:rPr>
                <w:webHidden/>
              </w:rPr>
              <w:fldChar w:fldCharType="separate"/>
            </w:r>
            <w:r>
              <w:rPr>
                <w:webHidden/>
              </w:rPr>
              <w:t>14</w:t>
            </w:r>
            <w:r>
              <w:rPr>
                <w:webHidden/>
              </w:rPr>
              <w:fldChar w:fldCharType="end"/>
            </w:r>
          </w:hyperlink>
        </w:p>
        <w:p w14:paraId="043D4A00" w14:textId="4D64D100" w:rsidR="00C77A73" w:rsidRDefault="00C77A73">
          <w:pPr>
            <w:pStyle w:val="Turinys1"/>
            <w:rPr>
              <w:rFonts w:eastAsiaTheme="minorEastAsia" w:cstheme="minorBidi"/>
              <w:b w:val="0"/>
              <w:bCs w:val="0"/>
              <w:kern w:val="2"/>
              <w:sz w:val="24"/>
              <w:szCs w:val="24"/>
              <w:lang w:eastAsia="lt-LT"/>
              <w14:ligatures w14:val="standardContextual"/>
            </w:rPr>
          </w:pPr>
          <w:hyperlink w:anchor="_Toc225335225" w:history="1">
            <w:r w:rsidRPr="004960C7">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4960C7">
              <w:rPr>
                <w:rStyle w:val="Hipersaitas"/>
                <w:rFonts w:cstheme="minorHAnsi"/>
              </w:rPr>
              <w:t>Teisė ginčyti perkančiojo subjekto veiksmus ar priimtus sprendimus</w:t>
            </w:r>
            <w:r>
              <w:rPr>
                <w:webHidden/>
              </w:rPr>
              <w:tab/>
            </w:r>
            <w:r>
              <w:rPr>
                <w:webHidden/>
              </w:rPr>
              <w:fldChar w:fldCharType="begin"/>
            </w:r>
            <w:r>
              <w:rPr>
                <w:webHidden/>
              </w:rPr>
              <w:instrText xml:space="preserve"> PAGEREF _Toc225335225 \h </w:instrText>
            </w:r>
            <w:r>
              <w:rPr>
                <w:webHidden/>
              </w:rPr>
            </w:r>
            <w:r>
              <w:rPr>
                <w:webHidden/>
              </w:rPr>
              <w:fldChar w:fldCharType="separate"/>
            </w:r>
            <w:r>
              <w:rPr>
                <w:webHidden/>
              </w:rPr>
              <w:t>15</w:t>
            </w:r>
            <w:r>
              <w:rPr>
                <w:webHidden/>
              </w:rPr>
              <w:fldChar w:fldCharType="end"/>
            </w:r>
          </w:hyperlink>
        </w:p>
        <w:p w14:paraId="414B81DE" w14:textId="3E4CA2F7"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225335205"/>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7B5D16"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429">
        <w:rPr>
          <w:lang w:val="lt-LT"/>
        </w:rPr>
        <w:t>PĮ 62 straipsnį</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3B6225E" w:rsidR="00184B8C" w:rsidRPr="00C5381E" w:rsidRDefault="00F21429"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sąlygose nurodyta</w:t>
      </w:r>
      <w:r>
        <w:rPr>
          <w:lang w:val="lt-LT"/>
        </w:rPr>
        <w:t>s</w:t>
      </w:r>
      <w:r w:rsidR="0066078A" w:rsidRPr="7039AFED">
        <w:rPr>
          <w:lang w:val="lt-LT"/>
        </w:rPr>
        <w:t xml:space="preserve"> </w:t>
      </w:r>
      <w:r>
        <w:rPr>
          <w:lang w:val="lt-LT"/>
        </w:rPr>
        <w:t>perkantysis subjektas</w:t>
      </w:r>
      <w:r w:rsidR="00861937" w:rsidRPr="00861937">
        <w:rPr>
          <w:lang w:val="lt-LT"/>
        </w:rPr>
        <w:t>.</w:t>
      </w:r>
    </w:p>
    <w:p w14:paraId="32D0EB81" w14:textId="4DA2C569"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F21429">
        <w:rPr>
          <w:lang w:val="lt-LT"/>
        </w:rPr>
        <w:t>perkančiojo subjekto</w:t>
      </w:r>
      <w:r w:rsidRPr="008FEE96">
        <w:rPr>
          <w:lang w:val="lt-LT"/>
        </w:rPr>
        <w:t xml:space="preserve"> atliekamas viešasis pirkimas.</w:t>
      </w:r>
    </w:p>
    <w:p w14:paraId="13E77714" w14:textId="37D48621"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w:t>
      </w:r>
      <w:r w:rsidR="00F21429">
        <w:rPr>
          <w:rFonts w:cstheme="minorHAnsi"/>
          <w:lang w:val="lt-LT"/>
        </w:rPr>
        <w:t>perkančiųjų 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8A0A992" w14:textId="3E1F6E73" w:rsidR="00F21429" w:rsidRPr="009E70BF" w:rsidRDefault="00F21429" w:rsidP="009E70BF">
      <w:pPr>
        <w:pStyle w:val="Sraopastraipa"/>
        <w:numPr>
          <w:ilvl w:val="1"/>
          <w:numId w:val="2"/>
        </w:numPr>
        <w:spacing w:after="120" w:line="20" w:lineRule="atLeast"/>
        <w:ind w:firstLine="207"/>
        <w:jc w:val="both"/>
        <w:rPr>
          <w:rFonts w:cstheme="minorHAnsi"/>
          <w:lang w:val="lt-LT"/>
        </w:rPr>
      </w:pPr>
      <w:r>
        <w:rPr>
          <w:rFonts w:cstheme="minorHAnsi"/>
          <w:b/>
          <w:bCs/>
          <w:lang w:val="lt-LT"/>
        </w:rPr>
        <w:t xml:space="preserve">PĮ </w:t>
      </w:r>
      <w:r w:rsidRPr="00F21429">
        <w:rPr>
          <w:rFonts w:cstheme="minorHAnsi"/>
          <w:lang w:val="lt-LT"/>
        </w:rPr>
        <w:t>–</w:t>
      </w:r>
      <w:r>
        <w:rPr>
          <w:rFonts w:cstheme="minorHAnsi"/>
          <w:lang w:val="lt-LT"/>
        </w:rPr>
        <w:t xml:space="preserve"> Lietuvos respublikos pirkimų, atliekamų vandentvarkos, energetikos, transporto ar pašto paslaugų srities perkančiųjų subjektų, įstatymas.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E01BEF5"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139A2">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35D1404"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F139A2">
        <w:rPr>
          <w:rFonts w:cstheme="minorHAnsi"/>
          <w:lang w:val="lt-LT"/>
        </w:rPr>
        <w:t>PĮ</w:t>
      </w:r>
      <w:r w:rsidR="00140E04">
        <w:rPr>
          <w:rFonts w:cstheme="minorHAnsi"/>
          <w:lang w:val="lt-LT"/>
        </w:rPr>
        <w:t xml:space="preserve">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4A89BEF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139A2">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139A2">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w:t>
      </w:r>
      <w:r w:rsidR="00C77A73">
        <w:rPr>
          <w:lang w:val="lt-LT"/>
        </w:rPr>
        <w:t>perkančiojo subjekto</w:t>
      </w:r>
      <w:r w:rsidRPr="59A1E23D">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2D47ABC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00F139A2">
        <w:rPr>
          <w:rFonts w:eastAsia="Calibri" w:cstheme="minorHAnsi"/>
          <w:lang w:val="lt-LT"/>
        </w:rPr>
        <w:t>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225335206"/>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33AFCFB8" w:rsidR="00333DA7" w:rsidRPr="00FF1364" w:rsidRDefault="00C31FB2"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48CD9056"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VPĮ, </w:t>
      </w:r>
      <w:r w:rsidR="00E6109B">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nediskriminavimo, skaidrumo, abipusio pripažinimo, proporcingumo principų ir konfidencialumo bei nešališkumo reikalavimų. Pirkimo dokumentuose nenumatytiems klausimams tiesiogiai taikomos VPĮ</w:t>
      </w:r>
      <w:r w:rsidR="00E6109B">
        <w:rPr>
          <w:lang w:val="lt-LT"/>
        </w:rPr>
        <w:t>,PĮ</w:t>
      </w:r>
      <w:r w:rsidRPr="0036054C">
        <w:rPr>
          <w:lang w:val="lt-LT"/>
        </w:rPr>
        <w:t xml:space="preserve">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88729F2"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C77A73">
        <w:rPr>
          <w:rFonts w:cstheme="minorHAnsi"/>
          <w:lang w:val="lt-LT"/>
        </w:rPr>
        <w:t>perkančiojo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81FF71"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E6109B">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1AFD60A2" w:rsidR="00E95BA3" w:rsidRPr="000E6E1F" w:rsidRDefault="00E6109B"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 xml:space="preserve">29 </w:t>
      </w:r>
      <w:r w:rsidR="009758F9" w:rsidRPr="000E6E1F">
        <w:rPr>
          <w:rFonts w:cstheme="minorHAnsi"/>
          <w:lang w:val="lt-LT"/>
        </w:rPr>
        <w:t xml:space="preserve">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C782B87" w:rsidR="009758F9" w:rsidRPr="0076524F" w:rsidRDefault="00E6109B"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538BE649" w:rsidR="00DF72D8" w:rsidRDefault="00E6109B"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sidR="00C77A73">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18F9F494"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E6109B">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E6109B">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E6109B">
        <w:rPr>
          <w:lang w:val="lt-LT"/>
        </w:rPr>
        <w:t>Perkantysis subjektas</w:t>
      </w:r>
      <w:r w:rsidR="00DC3CC2" w:rsidRPr="2F180F3F">
        <w:rPr>
          <w:lang w:val="lt-LT"/>
        </w:rPr>
        <w:t xml:space="preserve">, </w:t>
      </w:r>
      <w:r w:rsidR="00DC3CC2" w:rsidRPr="00E6109B">
        <w:rPr>
          <w:lang w:val="lt-LT"/>
        </w:rPr>
        <w:t>nusta</w:t>
      </w:r>
      <w:r w:rsidR="00E6109B" w:rsidRPr="00E6109B">
        <w:rPr>
          <w:lang w:val="lt-LT"/>
        </w:rPr>
        <w:t>tęs</w:t>
      </w:r>
      <w:r w:rsidR="00DC3CC2" w:rsidRPr="00E6109B">
        <w:rPr>
          <w:lang w:val="lt-LT"/>
        </w:rPr>
        <w:t>, kad</w:t>
      </w:r>
      <w:r w:rsidR="00DC3CC2" w:rsidRPr="2F180F3F">
        <w:rPr>
          <w:lang w:val="lt-LT"/>
        </w:rPr>
        <w:t xml:space="preserve">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E6109B">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745C59A" w:rsidR="0056232B" w:rsidRPr="001738DA" w:rsidRDefault="00E6109B"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3A20FD4C" w:rsidR="00CD5785" w:rsidRPr="0023690B" w:rsidRDefault="00E6109B" w:rsidP="74A8A0AC">
      <w:pPr>
        <w:pStyle w:val="Sraopastraipa"/>
        <w:numPr>
          <w:ilvl w:val="1"/>
          <w:numId w:val="2"/>
        </w:numPr>
        <w:spacing w:after="0" w:line="240" w:lineRule="auto"/>
        <w:ind w:left="0" w:firstLine="567"/>
        <w:jc w:val="both"/>
        <w:rPr>
          <w:lang w:val="lt-LT"/>
        </w:rPr>
      </w:pPr>
      <w:r>
        <w:rPr>
          <w:rFonts w:eastAsia="Times New Roman"/>
          <w:lang w:val="lt-LT"/>
        </w:rPr>
        <w:lastRenderedPageBreak/>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225335207"/>
      <w:r w:rsidRPr="00471E3D">
        <w:rPr>
          <w:rFonts w:asciiTheme="minorHAnsi" w:hAnsiTheme="minorHAnsi" w:cstheme="minorHAnsi"/>
          <w:color w:val="auto"/>
          <w:lang w:val="lt-LT"/>
        </w:rPr>
        <w:t>Pirkimo objektas</w:t>
      </w:r>
      <w:bookmarkEnd w:id="2"/>
    </w:p>
    <w:p w14:paraId="38ADEB5D" w14:textId="2714E4BC" w:rsidR="002D3427" w:rsidRDefault="00B90F50" w:rsidP="00D47217">
      <w:pPr>
        <w:pStyle w:val="Betarp"/>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73E70674"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B90F50">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B90F50">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4A4C71E6"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5335208"/>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D27595">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D27595">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7DCDA6C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9C4DEE">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BFFB7C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9C4DEE">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01D74E18" w:rsidR="00F42204" w:rsidRPr="0036054C" w:rsidRDefault="009C4DEE" w:rsidP="00280E86">
      <w:pPr>
        <w:pStyle w:val="Sraopastraipa"/>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7893096C"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9C4DEE">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755D6DCF"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9C4DEE">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7D3DAE0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9C4DEE">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25335209"/>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4351CF99"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252BB4">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52BB4">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54F386FE"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C77A73">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42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F23A44">
        <w:rPr>
          <w:lang w:val="lt-LT"/>
        </w:rPr>
        <w:t>perkantysis subjektas</w:t>
      </w:r>
      <w:r w:rsidRPr="74A8A0AC">
        <w:rPr>
          <w:lang w:val="lt-LT"/>
        </w:rPr>
        <w:t xml:space="preserve"> nėra paskelb</w:t>
      </w:r>
      <w:r w:rsidR="00F23A44">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48136594"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F23A44">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5638B71" w:rsidR="005A2020" w:rsidRPr="00192326" w:rsidRDefault="00F23A44"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25335210"/>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3E97880A" w:rsidR="006B57DE" w:rsidRPr="001B32C4" w:rsidRDefault="00E23BC0"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07058A20" w:rsidR="00221671" w:rsidRPr="001B32C4" w:rsidRDefault="00E23BC0"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95551D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E23BC0">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E23BC0">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B68A7E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574E16">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013F56">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225335211"/>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1DB43D73"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013F56">
        <w:rPr>
          <w:lang w:val="lt-LT"/>
        </w:rPr>
        <w:t>perkančiajam subjektui</w:t>
      </w:r>
      <w:r w:rsidR="004E11A9" w:rsidRPr="00F31804">
        <w:rPr>
          <w:lang w:val="lt-LT"/>
        </w:rPr>
        <w:t xml:space="preserve"> įsipareigoja, kad sutartį vykdys tik teisę verstis atitinkama veikla turintys asmenys.</w:t>
      </w:r>
    </w:p>
    <w:p w14:paraId="4D4036DC" w14:textId="68690E6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D04E1A">
        <w:rPr>
          <w:lang w:val="lt-LT"/>
        </w:rPr>
        <w:t>perkantysis subjektas</w:t>
      </w:r>
      <w:r w:rsidRPr="00033D57">
        <w:rPr>
          <w:lang w:val="lt-LT"/>
        </w:rPr>
        <w:t xml:space="preserve"> pareikalaus per jos nustatytą terminą pakeisti jį reikalavimus atitinkančiu ūkio subjektu.</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28" w:name="_Ref48037697"/>
      <w:bookmarkStart w:id="29" w:name="_Ref48037709"/>
      <w:bookmarkStart w:id="30" w:name="_Toc48053167"/>
      <w:bookmarkStart w:id="31" w:name="_Toc225335212"/>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28"/>
      <w:bookmarkEnd w:id="29"/>
      <w:bookmarkEnd w:id="30"/>
      <w:bookmarkEnd w:id="31"/>
    </w:p>
    <w:p w14:paraId="785768EB" w14:textId="6535C42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193F">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A7CC53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193F">
        <w:rPr>
          <w:rFonts w:cstheme="minorHAnsi"/>
          <w:bCs/>
          <w:iCs/>
          <w:lang w:val="lt-LT"/>
        </w:rPr>
        <w:t>62</w:t>
      </w:r>
      <w:r w:rsidRPr="00E51A2A">
        <w:rPr>
          <w:rFonts w:cstheme="minorHAnsi"/>
          <w:bCs/>
          <w:iCs/>
          <w:lang w:val="lt-LT"/>
        </w:rPr>
        <w:t xml:space="preserve"> straipsnį;</w:t>
      </w:r>
    </w:p>
    <w:p w14:paraId="1F087797" w14:textId="3DF3B62D"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C77A73">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2"/>
    </w:p>
    <w:p w14:paraId="5B3D31FB" w14:textId="50F990C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3" w:name="_Ref39744312"/>
      <w:r w:rsidRPr="6C5E09C9">
        <w:rPr>
          <w:lang w:val="lt-LT"/>
        </w:rPr>
        <w:t xml:space="preserve">fiziniai asmenys, kuriuos tiekėjas ketina įdarbinti Pirkimo laimėjimo atveju ir kurių pajėgumais tiekėjas remiasi pagal PĮ </w:t>
      </w:r>
      <w:r w:rsidR="00ED193F">
        <w:rPr>
          <w:lang w:val="lt-LT"/>
        </w:rPr>
        <w:t>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ED193F">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7D0CC710" w:rsidR="00F67C86" w:rsidRPr="00E51A2A" w:rsidRDefault="00ED193F" w:rsidP="006F1547">
      <w:pPr>
        <w:pStyle w:val="Sraopastraipa"/>
        <w:numPr>
          <w:ilvl w:val="1"/>
          <w:numId w:val="9"/>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15510C85" w:rsidR="009148FC" w:rsidRDefault="00ED193F"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įvertin</w:t>
      </w:r>
      <w:r>
        <w:rPr>
          <w:rFonts w:cstheme="minorHAnsi"/>
          <w:lang w:val="lt-LT"/>
        </w:rPr>
        <w:t>ęs</w:t>
      </w:r>
      <w:r w:rsidR="00546C35" w:rsidRPr="00E51A2A">
        <w:rPr>
          <w:rFonts w:cstheme="minorHAnsi"/>
          <w:lang w:val="lt-LT"/>
        </w:rPr>
        <w:t xml:space="preserve">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334F24FB" w14:textId="15291F83" w:rsidR="0076192A" w:rsidRPr="00ED193F" w:rsidRDefault="0076192A" w:rsidP="00ED193F">
      <w:pPr>
        <w:pStyle w:val="Sraopastraipa"/>
        <w:numPr>
          <w:ilvl w:val="1"/>
          <w:numId w:val="9"/>
        </w:numPr>
        <w:spacing w:after="0" w:line="20" w:lineRule="atLeast"/>
        <w:ind w:left="0" w:firstLine="567"/>
        <w:jc w:val="both"/>
        <w:rPr>
          <w:rFonts w:cstheme="minorHAnsi"/>
          <w:lang w:val="lt-LT"/>
        </w:rPr>
      </w:pPr>
      <w:r w:rsidRPr="00ED193F">
        <w:rPr>
          <w:rFonts w:cstheme="minorHAnsi"/>
          <w:lang w:val="lt-LT"/>
        </w:rPr>
        <w:t>Prieš nustatydama</w:t>
      </w:r>
      <w:r w:rsidR="00ED193F">
        <w:rPr>
          <w:rFonts w:cstheme="minorHAnsi"/>
          <w:lang w:val="lt-LT"/>
        </w:rPr>
        <w:t>s</w:t>
      </w:r>
      <w:r w:rsidRPr="00ED193F">
        <w:rPr>
          <w:rFonts w:cstheme="minorHAnsi"/>
          <w:lang w:val="lt-LT"/>
        </w:rPr>
        <w:t xml:space="preserve"> laimėjusį pasiūlymą</w:t>
      </w:r>
      <w:r w:rsidR="00D35B43" w:rsidRPr="00ED193F">
        <w:rPr>
          <w:rFonts w:cstheme="minorHAnsi"/>
          <w:lang w:val="lt-LT"/>
        </w:rPr>
        <w:t>,</w:t>
      </w:r>
      <w:r w:rsidRPr="00ED193F">
        <w:rPr>
          <w:rFonts w:cstheme="minorHAnsi"/>
          <w:lang w:val="lt-LT"/>
        </w:rPr>
        <w:t xml:space="preserve"> </w:t>
      </w:r>
      <w:r w:rsidR="00ED193F">
        <w:rPr>
          <w:rFonts w:cstheme="minorHAnsi"/>
          <w:lang w:val="lt-LT"/>
        </w:rPr>
        <w:t>perkantysis subjektas</w:t>
      </w:r>
      <w:r w:rsidRPr="00ED193F">
        <w:rPr>
          <w:rFonts w:cstheme="minorHAnsi"/>
          <w:lang w:val="lt-LT"/>
        </w:rPr>
        <w:t xml:space="preserve"> reikalaus, kad ekonomiškai naudingiausią pasiūlymą pateikęs tiekėjas </w:t>
      </w:r>
      <w:r w:rsidR="002D03E4" w:rsidRPr="00ED193F">
        <w:rPr>
          <w:lang w:val="lt-LT"/>
        </w:rPr>
        <w:t xml:space="preserve">(ūkio subjektai, kurių pajėgumais tiekėjas remiasi ir subtiekėjai – jei taikoma) </w:t>
      </w:r>
      <w:r w:rsidRPr="00ED193F">
        <w:rPr>
          <w:rFonts w:cstheme="minorHAnsi"/>
          <w:lang w:val="lt-LT"/>
        </w:rPr>
        <w:t xml:space="preserve">pateiktų aktualius dokumentus, patvirtinančius jo atitiktį </w:t>
      </w:r>
      <w:r w:rsidR="00316E3B" w:rsidRPr="00ED193F">
        <w:rPr>
          <w:lang w:val="lt-LT"/>
        </w:rPr>
        <w:t>kvalifikacijos reikalavim</w:t>
      </w:r>
      <w:r w:rsidR="000D73B2" w:rsidRPr="00ED193F">
        <w:rPr>
          <w:lang w:val="lt-LT"/>
        </w:rPr>
        <w:t xml:space="preserve">ams </w:t>
      </w:r>
      <w:r w:rsidR="00316E3B" w:rsidRPr="00ED193F">
        <w:rPr>
          <w:lang w:val="lt-LT"/>
        </w:rPr>
        <w:t>ir, jeigu taikytina, reikalavim</w:t>
      </w:r>
      <w:r w:rsidR="00693051" w:rsidRPr="00ED193F">
        <w:rPr>
          <w:lang w:val="lt-LT"/>
        </w:rPr>
        <w:t>ams</w:t>
      </w:r>
      <w:r w:rsidR="00316E3B" w:rsidRPr="00ED193F">
        <w:rPr>
          <w:lang w:val="lt-LT"/>
        </w:rPr>
        <w:t xml:space="preserve"> </w:t>
      </w:r>
      <w:r w:rsidR="00316E3B" w:rsidRPr="00ED193F">
        <w:rPr>
          <w:lang w:val="lt-LT"/>
        </w:rPr>
        <w:lastRenderedPageBreak/>
        <w:t>dėl kokybės vadybos sistemos ir aplinkos apsaugos vadybos sistemos standartų</w:t>
      </w:r>
      <w:r w:rsidR="00693051" w:rsidRPr="00ED193F">
        <w:rPr>
          <w:rFonts w:cstheme="minorHAnsi"/>
          <w:lang w:val="lt-LT"/>
        </w:rPr>
        <w:t xml:space="preserve">. </w:t>
      </w:r>
      <w:r w:rsidR="00FD4C78">
        <w:rPr>
          <w:rFonts w:cstheme="minorHAnsi"/>
          <w:lang w:val="lt-LT"/>
        </w:rPr>
        <w:t>Perkantysis subjektas</w:t>
      </w:r>
      <w:r w:rsidR="006102A5" w:rsidRPr="00ED193F">
        <w:rPr>
          <w:rFonts w:cstheme="minorHAnsi"/>
          <w:lang w:val="lt-LT"/>
        </w:rPr>
        <w:t xml:space="preserve"> </w:t>
      </w:r>
      <w:r w:rsidR="006E72FF" w:rsidRPr="00ED193F">
        <w:rPr>
          <w:rFonts w:cstheme="minorHAnsi"/>
          <w:lang w:val="lt-LT"/>
        </w:rPr>
        <w:t xml:space="preserve">ekonomiškai naudingiausią pasiūlymą pateikusio tiekėjo </w:t>
      </w:r>
      <w:r w:rsidR="00A367FA" w:rsidRPr="00ED193F">
        <w:rPr>
          <w:lang w:val="lt-LT"/>
        </w:rPr>
        <w:t>(ūkio subjekt</w:t>
      </w:r>
      <w:r w:rsidR="00A125C0" w:rsidRPr="00ED193F">
        <w:rPr>
          <w:lang w:val="lt-LT"/>
        </w:rPr>
        <w:t>ų</w:t>
      </w:r>
      <w:r w:rsidR="00A367FA" w:rsidRPr="00ED193F">
        <w:rPr>
          <w:lang w:val="lt-LT"/>
        </w:rPr>
        <w:t>, kurių pajėgumais tiekėjas remiasi ir subtiekėj</w:t>
      </w:r>
      <w:r w:rsidR="00A125C0" w:rsidRPr="00ED193F">
        <w:rPr>
          <w:lang w:val="lt-LT"/>
        </w:rPr>
        <w:t>ų</w:t>
      </w:r>
      <w:r w:rsidR="00A367FA" w:rsidRPr="00ED193F">
        <w:rPr>
          <w:lang w:val="lt-LT"/>
        </w:rPr>
        <w:t xml:space="preserve"> – jei taikoma) </w:t>
      </w:r>
      <w:r w:rsidR="006102A5" w:rsidRPr="00ED193F">
        <w:rPr>
          <w:rFonts w:cstheme="minorHAnsi"/>
          <w:lang w:val="lt-LT"/>
        </w:rPr>
        <w:t xml:space="preserve">nereikalauja pateikti </w:t>
      </w:r>
      <w:r w:rsidR="009E5A90" w:rsidRPr="00ED193F">
        <w:rPr>
          <w:rFonts w:cstheme="minorHAnsi"/>
          <w:lang w:val="lt-LT"/>
        </w:rPr>
        <w:t>dokumentų</w:t>
      </w:r>
      <w:r w:rsidR="006B2F72" w:rsidRPr="00ED193F">
        <w:rPr>
          <w:rFonts w:cstheme="minorHAnsi"/>
          <w:lang w:val="lt-LT"/>
        </w:rPr>
        <w:t>,</w:t>
      </w:r>
      <w:r w:rsidR="00DD0D36" w:rsidRPr="00ED193F">
        <w:rPr>
          <w:rFonts w:cstheme="minorHAnsi"/>
          <w:lang w:val="lt-LT"/>
        </w:rPr>
        <w:t xml:space="preserve"> </w:t>
      </w:r>
      <w:r w:rsidR="00342B69" w:rsidRPr="00ED193F">
        <w:rPr>
          <w:rFonts w:cstheme="minorHAnsi"/>
          <w:lang w:val="lt-LT"/>
        </w:rPr>
        <w:t xml:space="preserve">patvirtinančių </w:t>
      </w:r>
      <w:r w:rsidR="006B2F72" w:rsidRPr="00ED193F">
        <w:rPr>
          <w:rFonts w:cstheme="minorHAnsi"/>
          <w:lang w:val="lt-LT"/>
        </w:rPr>
        <w:t xml:space="preserve">nustatytų </w:t>
      </w:r>
      <w:r w:rsidR="00342B69" w:rsidRPr="00ED193F">
        <w:rPr>
          <w:rFonts w:cstheme="minorHAnsi"/>
          <w:lang w:val="lt-LT"/>
        </w:rPr>
        <w:t>pašalinimo pagrindų nebuvimą</w:t>
      </w:r>
      <w:r w:rsidR="00DD0D36" w:rsidRPr="00ED193F">
        <w:rPr>
          <w:rFonts w:cstheme="minorHAnsi"/>
          <w:lang w:val="lt-LT"/>
        </w:rPr>
        <w:t>,</w:t>
      </w:r>
      <w:r w:rsidR="00DF05E1" w:rsidRPr="00ED193F">
        <w:rPr>
          <w:rFonts w:cstheme="minorHAnsi"/>
          <w:lang w:val="lt-LT"/>
        </w:rPr>
        <w:t xml:space="preserve"> </w:t>
      </w:r>
      <w:r w:rsidR="00D15B61" w:rsidRPr="00ED193F">
        <w:rPr>
          <w:rFonts w:cstheme="minorHAnsi"/>
          <w:lang w:val="lt-LT"/>
        </w:rPr>
        <w:t xml:space="preserve">išskyrus </w:t>
      </w:r>
      <w:r w:rsidR="00CB0EF4" w:rsidRPr="00ED193F">
        <w:rPr>
          <w:rFonts w:cstheme="minorHAnsi"/>
          <w:lang w:val="lt-LT"/>
        </w:rPr>
        <w:t xml:space="preserve">atvejus, kai ji turi pagrįstų abejonių dėl </w:t>
      </w:r>
      <w:r w:rsidR="004A0D8A" w:rsidRPr="00ED193F">
        <w:rPr>
          <w:rFonts w:cstheme="minorHAnsi"/>
          <w:lang w:val="lt-LT"/>
        </w:rPr>
        <w:t>jo patikimumo</w:t>
      </w:r>
      <w:r w:rsidRPr="00ED193F">
        <w:rPr>
          <w:lang w:val="lt-LT"/>
        </w:rPr>
        <w:t>.</w:t>
      </w:r>
    </w:p>
    <w:p w14:paraId="3ECF4AB8" w14:textId="26EEE8C1" w:rsidR="002C3735" w:rsidRPr="00E51A2A" w:rsidRDefault="00FD4C78" w:rsidP="00C36B50">
      <w:pPr>
        <w:pStyle w:val="Sraopastraipa"/>
        <w:numPr>
          <w:ilvl w:val="1"/>
          <w:numId w:val="9"/>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PĮ 5</w:t>
      </w:r>
      <w:r>
        <w:rPr>
          <w:lang w:val="lt-LT"/>
        </w:rPr>
        <w:t>2</w:t>
      </w:r>
      <w:r w:rsidR="002C3735" w:rsidRPr="37164CC8">
        <w:rPr>
          <w:lang w:val="lt-LT"/>
        </w:rPr>
        <w:t xml:space="preserve"> straipsnio </w:t>
      </w:r>
      <w:r>
        <w:rPr>
          <w:lang w:val="lt-LT"/>
        </w:rPr>
        <w:t>5</w:t>
      </w:r>
      <w:r w:rsidR="002C3735" w:rsidRPr="37164CC8">
        <w:rPr>
          <w:lang w:val="lt-LT"/>
        </w:rPr>
        <w:t xml:space="preserve"> daly</w:t>
      </w:r>
      <w:r>
        <w:rPr>
          <w:lang w:val="lt-LT"/>
        </w:rPr>
        <w:t>j</w:t>
      </w:r>
      <w:r w:rsidR="002C3735" w:rsidRPr="37164CC8">
        <w:rPr>
          <w:lang w:val="lt-LT"/>
        </w:rPr>
        <w:t>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0E53045"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07770D">
        <w:rPr>
          <w:lang w:val="lt-LT"/>
        </w:rPr>
        <w:t>perkančiojo subjekto</w:t>
      </w:r>
      <w:r w:rsidRPr="00E51A2A">
        <w:rPr>
          <w:lang w:val="lt-LT"/>
        </w:rPr>
        <w:t xml:space="preserve"> nustatytą terminą nepateikė atitiktį reikalavimams įrodančių dokumentų arba, </w:t>
      </w:r>
      <w:r w:rsidR="0007770D">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504DF6EC" w:rsidR="001224CC" w:rsidRPr="00666D88" w:rsidRDefault="0007770D"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4" w:name="_Toc48053168"/>
      <w:bookmarkStart w:id="35" w:name="_Toc225335213"/>
      <w:bookmarkStart w:id="36" w:name="_Hlk90906609"/>
      <w:r w:rsidRPr="00471E3D">
        <w:rPr>
          <w:rFonts w:asciiTheme="minorHAnsi" w:hAnsiTheme="minorHAnsi" w:cstheme="minorHAnsi"/>
          <w:color w:val="auto"/>
          <w:lang w:val="lt-LT"/>
        </w:rPr>
        <w:t>Rėmimasis ūkio subjektų pajėgumais</w:t>
      </w:r>
      <w:bookmarkEnd w:id="34"/>
      <w:bookmarkEnd w:id="35"/>
    </w:p>
    <w:bookmarkEnd w:id="36"/>
    <w:p w14:paraId="172AC6C4" w14:textId="7218C913"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E517E0">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3643D5B5"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E517E0">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34EE513"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E517E0">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37" w:name="_Toc48053169"/>
      <w:bookmarkStart w:id="38" w:name="_Toc225335214"/>
      <w:r w:rsidRPr="00471E3D">
        <w:rPr>
          <w:rFonts w:ascii="Calibri" w:hAnsi="Calibri" w:cs="Calibri"/>
          <w:color w:val="auto"/>
          <w:lang w:val="lt-LT"/>
        </w:rPr>
        <w:t>Subtiekėjų pasitelkimas</w:t>
      </w:r>
      <w:bookmarkEnd w:id="37"/>
      <w:bookmarkEnd w:id="3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2FBFFA29"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F32B0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F32B0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A12991E"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F32B0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F32B0A">
        <w:rPr>
          <w:lang w:val="lt-LT"/>
        </w:rPr>
        <w:t>perkantysis subjektas</w:t>
      </w:r>
      <w:r w:rsidRPr="74A8A0AC">
        <w:rPr>
          <w:lang w:val="lt-LT"/>
        </w:rPr>
        <w:t xml:space="preserve"> reikalauja, kad tiekėjas per </w:t>
      </w:r>
      <w:r w:rsidR="00F32B0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Ref39668380"/>
      <w:bookmarkStart w:id="60" w:name="_Ref39668383"/>
      <w:bookmarkStart w:id="61" w:name="_Toc48053170"/>
      <w:bookmarkStart w:id="62" w:name="_Toc22533521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59"/>
      <w:bookmarkEnd w:id="60"/>
      <w:bookmarkEnd w:id="61"/>
      <w:bookmarkEnd w:id="6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56D6E16"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BA6B76">
        <w:rPr>
          <w:lang w:val="lt-LT"/>
        </w:rPr>
        <w:t>perkančiuoju subjektu</w:t>
      </w:r>
      <w:r w:rsidR="001F20C8" w:rsidRPr="2E4BCC36">
        <w:rPr>
          <w:lang w:val="lt-LT"/>
        </w:rPr>
        <w:t xml:space="preserve"> sudaryti sutartį</w:t>
      </w:r>
      <w:r w:rsidR="00457E3B">
        <w:rPr>
          <w:lang w:val="lt-LT"/>
        </w:rPr>
        <w:t>;</w:t>
      </w:r>
    </w:p>
    <w:p w14:paraId="0898074E" w14:textId="442D078A"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BA6B76">
        <w:rPr>
          <w:rFonts w:cstheme="minorHAnsi"/>
          <w:lang w:val="lt-LT"/>
        </w:rPr>
        <w:t>perkančiajam subjektui</w:t>
      </w:r>
      <w:r w:rsidRPr="0036054C">
        <w:rPr>
          <w:rFonts w:cstheme="minorHAnsi"/>
          <w:lang w:val="lt-LT"/>
        </w:rPr>
        <w:t xml:space="preserve"> nevykdymą (nepriklausomai nuo jų įnašo pagal jungtinės veiklos sutartį);</w:t>
      </w:r>
    </w:p>
    <w:p w14:paraId="4B5CE5BF" w14:textId="462CD761"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BA6B76">
        <w:rPr>
          <w:lang w:val="lt-LT"/>
        </w:rPr>
        <w:t>perkančiuoju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2D491B57"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BA6B76">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225335216"/>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Reikalavimai pasiūlymų rengimui ir pateikimui</w:t>
      </w:r>
      <w:bookmarkEnd w:id="72"/>
      <w:bookmarkEnd w:id="73"/>
      <w:bookmarkEnd w:id="74"/>
      <w:bookmarkEnd w:id="7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4BB048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6A1F11">
        <w:rPr>
          <w:lang w:val="lt-LT"/>
        </w:rPr>
        <w:t xml:space="preserve">Perkantysis </w:t>
      </w:r>
      <w:r w:rsidR="006A1F11">
        <w:rPr>
          <w:lang w:val="lt-LT"/>
        </w:rPr>
        <w:lastRenderedPageBreak/>
        <w:t>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6B50F38"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6A1F11">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6A1F11">
        <w:rPr>
          <w:lang w:val="lt-LT"/>
        </w:rPr>
        <w:t xml:space="preserve">32 </w:t>
      </w:r>
      <w:r w:rsidR="00785640" w:rsidRPr="001561AC">
        <w:rPr>
          <w:lang w:val="lt-LT"/>
        </w:rPr>
        <w:t>straipsnio 2 dalyje.</w:t>
      </w:r>
      <w:r w:rsidR="00785640" w:rsidRPr="001561AC">
        <w:rPr>
          <w:rFonts w:ascii="Arial" w:hAnsi="Arial" w:cs="Arial"/>
        </w:rPr>
        <w:t xml:space="preserve"> </w:t>
      </w:r>
      <w:r w:rsidR="006A1F11">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6A1F11">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6A1F11">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6A1F11">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9D3F34E"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5E3C81">
        <w:rPr>
          <w:rFonts w:eastAsia="Arial"/>
          <w:color w:val="000000" w:themeColor="text1"/>
          <w:lang w:val="lt-LT"/>
        </w:rPr>
        <w:t>perkantysis subjektas</w:t>
      </w:r>
      <w:r w:rsidRPr="2E4BCC36">
        <w:rPr>
          <w:rFonts w:eastAsia="Arial"/>
          <w:color w:val="000000" w:themeColor="text1"/>
          <w:lang w:val="lt-LT"/>
        </w:rPr>
        <w:t xml:space="preserve"> pat</w:t>
      </w:r>
      <w:r w:rsidR="005E3C81">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5E3C81">
        <w:rPr>
          <w:rFonts w:eastAsia="Arial"/>
          <w:color w:val="000000" w:themeColor="text1"/>
          <w:lang w:val="lt-LT"/>
        </w:rPr>
        <w:t>s 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BEB6277" w:rsidR="00643CC7" w:rsidRDefault="005E3C81"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4407BAA5"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5E3C81">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76" w:name="_Toc48053175"/>
      <w:bookmarkStart w:id="77" w:name="_Toc225335217"/>
      <w:bookmarkStart w:id="7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76"/>
      <w:bookmarkEnd w:id="7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4AB2AC5"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3C0D3E">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7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42D7FD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3C0D3E">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3C0D3E">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3C0D3E">
        <w:rPr>
          <w:rFonts w:eastAsia="Times New Roman" w:cstheme="minorHAnsi"/>
          <w:color w:val="000000"/>
          <w:lang w:val="lt-LT"/>
        </w:rPr>
        <w:t>perkančiuoju subjektu</w:t>
      </w:r>
      <w:r w:rsidRPr="00211083">
        <w:rPr>
          <w:rFonts w:eastAsia="Times New Roman" w:cstheme="minorHAnsi"/>
          <w:color w:val="000000"/>
          <w:lang w:val="lt-LT"/>
        </w:rPr>
        <w:t xml:space="preserve"> oficialiu jos telefonu ir (arba) kitais būdais). </w:t>
      </w:r>
    </w:p>
    <w:p w14:paraId="3676C687" w14:textId="618981DD" w:rsidR="0017028B" w:rsidRPr="00093A56" w:rsidRDefault="00093A56" w:rsidP="00093A56">
      <w:pPr>
        <w:spacing w:after="0" w:line="240" w:lineRule="auto"/>
        <w:ind w:firstLine="567"/>
        <w:jc w:val="both"/>
        <w:rPr>
          <w:rFonts w:cstheme="minorHAnsi"/>
          <w:lang w:val="lt-LT"/>
        </w:rPr>
      </w:pPr>
      <w:bookmarkStart w:id="8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1A2384">
        <w:rPr>
          <w:rFonts w:eastAsia="Times New Roman" w:cstheme="minorHAnsi"/>
          <w:color w:val="000000"/>
          <w:lang w:val="lt-LT"/>
        </w:rPr>
        <w:t>s</w:t>
      </w:r>
      <w:r w:rsidR="0017028B" w:rsidRPr="00093A56">
        <w:rPr>
          <w:rFonts w:eastAsia="Times New Roman" w:cstheme="minorHAnsi"/>
          <w:color w:val="000000"/>
          <w:lang w:val="lt-LT"/>
        </w:rPr>
        <w:t xml:space="preserve"> </w:t>
      </w:r>
      <w:r w:rsidR="001A2384">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A2384">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0"/>
      <w:r w:rsidR="00D14597" w:rsidRPr="00093A56">
        <w:rPr>
          <w:rFonts w:eastAsia="Times New Roman" w:cstheme="minorHAnsi"/>
          <w:color w:val="000000"/>
          <w:lang w:val="lt-LT"/>
        </w:rPr>
        <w:t>.</w:t>
      </w:r>
    </w:p>
    <w:p w14:paraId="0B91F5AD" w14:textId="75FF0787" w:rsidR="0017028B" w:rsidRPr="00093A56" w:rsidRDefault="00093A56" w:rsidP="00093A56">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A2384">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387CEC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A2384">
        <w:rPr>
          <w:rFonts w:cstheme="minorHAnsi"/>
          <w:b/>
          <w:lang w:val="lt-LT"/>
        </w:rPr>
        <w:t>perkantysis subjektas</w:t>
      </w:r>
      <w:r w:rsidRPr="0097614D">
        <w:rPr>
          <w:rFonts w:cstheme="minorHAnsi"/>
          <w:b/>
          <w:lang w:val="lt-LT"/>
        </w:rPr>
        <w:t>, įvertin</w:t>
      </w:r>
      <w:r w:rsidR="001A2384">
        <w:rPr>
          <w:rFonts w:cstheme="minorHAnsi"/>
          <w:b/>
          <w:lang w:val="lt-LT"/>
        </w:rPr>
        <w:t>ęs</w:t>
      </w:r>
      <w:r w:rsidRPr="0097614D">
        <w:rPr>
          <w:rFonts w:cstheme="minorHAnsi"/>
          <w:b/>
          <w:lang w:val="lt-LT"/>
        </w:rPr>
        <w:t xml:space="preserve">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A2384">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A2384">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1A2384">
        <w:rPr>
          <w:rFonts w:eastAsia="Times New Roman" w:cstheme="minorHAnsi"/>
          <w:color w:val="000000"/>
          <w:lang w:val="lt-LT"/>
        </w:rPr>
        <w:t>perkančiuoju subjektu</w:t>
      </w:r>
      <w:r w:rsidRPr="0097614D">
        <w:rPr>
          <w:rFonts w:eastAsia="Times New Roman" w:cstheme="minorHAnsi"/>
          <w:color w:val="000000"/>
          <w:lang w:val="lt-LT"/>
        </w:rPr>
        <w:t xml:space="preserve"> oficialiu jos telefonu ir (arba) kitais būdais).</w:t>
      </w:r>
    </w:p>
    <w:p w14:paraId="2A8D3142" w14:textId="28096C63"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1A2384">
        <w:rPr>
          <w:rFonts w:eastAsia="Times New Roman" w:cstheme="minorHAnsi"/>
          <w:color w:val="000000"/>
          <w:lang w:val="lt-LT"/>
        </w:rPr>
        <w:t>s</w:t>
      </w:r>
      <w:r w:rsidR="0017028B" w:rsidRPr="00093A56">
        <w:rPr>
          <w:rFonts w:eastAsia="Times New Roman" w:cstheme="minorHAnsi"/>
          <w:color w:val="000000"/>
          <w:lang w:val="lt-LT"/>
        </w:rPr>
        <w:t xml:space="preserve"> </w:t>
      </w:r>
      <w:r w:rsidR="001A2384">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225335218"/>
      <w:bookmarkStart w:id="87" w:name="_Hlk91497725"/>
      <w:r w:rsidRPr="00471E3D">
        <w:rPr>
          <w:rFonts w:asciiTheme="minorHAnsi" w:hAnsiTheme="minorHAnsi" w:cstheme="minorHAnsi"/>
          <w:color w:val="auto"/>
          <w:lang w:val="lt-LT"/>
        </w:rPr>
        <w:lastRenderedPageBreak/>
        <w:t>Susipažinimas su pasiūlymais</w:t>
      </w:r>
      <w:bookmarkEnd w:id="83"/>
      <w:bookmarkEnd w:id="84"/>
      <w:bookmarkEnd w:id="85"/>
      <w:bookmarkEnd w:id="86"/>
    </w:p>
    <w:p w14:paraId="3B43F355" w14:textId="32D8082E"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w:t>
      </w:r>
      <w:r w:rsidR="00E15F47">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6509687E"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15F47">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5B219AE"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15F47">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15F47">
        <w:rPr>
          <w:lang w:val="lt-LT"/>
        </w:rPr>
        <w:t>perkantysis subjektas</w:t>
      </w:r>
      <w:r w:rsidRPr="2E4BCC36">
        <w:rPr>
          <w:lang w:val="lt-LT"/>
        </w:rPr>
        <w:t xml:space="preserve"> CVP IS priemonėmis praneš visiems tiekėjams ir informuos apie susipažinimo su finansiniu pasiūlymu datą ir laiką. </w:t>
      </w:r>
      <w:bookmarkStart w:id="89" w:name="_Ref39756110"/>
      <w:r w:rsidRPr="2E4BCC36">
        <w:rPr>
          <w:lang w:val="lt-LT"/>
        </w:rPr>
        <w:t xml:space="preserve">Jeigu </w:t>
      </w:r>
      <w:r w:rsidR="00E15F47">
        <w:rPr>
          <w:lang w:val="lt-LT"/>
        </w:rPr>
        <w:t>perkantysis subjektas</w:t>
      </w:r>
      <w:r w:rsidRPr="2E4BCC36">
        <w:rPr>
          <w:lang w:val="lt-LT"/>
        </w:rPr>
        <w:t>, patikrin</w:t>
      </w:r>
      <w:r w:rsidR="00E15F47">
        <w:rPr>
          <w:lang w:val="lt-LT"/>
        </w:rPr>
        <w:t>ęs</w:t>
      </w:r>
      <w:r w:rsidRPr="2E4BCC36">
        <w:rPr>
          <w:lang w:val="lt-LT"/>
        </w:rPr>
        <w:t xml:space="preserve"> ir įvertin</w:t>
      </w:r>
      <w:r w:rsidR="00E15F47">
        <w:rPr>
          <w:lang w:val="lt-LT"/>
        </w:rPr>
        <w:t>ęs</w:t>
      </w:r>
      <w:r w:rsidRPr="2E4BCC36">
        <w:rPr>
          <w:lang w:val="lt-LT"/>
        </w:rPr>
        <w:t xml:space="preserve"> pirmąją pasiūlymo dalį, atmeta pasiūlymą, su likusia pasiūlymo dalimi nėra susipažįstama ir ji saugoma kartu su kitais tiekėjo pateiktais dokumentais PĮ </w:t>
      </w:r>
      <w:r w:rsidR="00E15F47">
        <w:rPr>
          <w:lang w:val="lt-LT"/>
        </w:rPr>
        <w:t>103</w:t>
      </w:r>
      <w:r w:rsidRPr="2E4BCC36">
        <w:rPr>
          <w:lang w:val="lt-LT"/>
        </w:rPr>
        <w:t xml:space="preserve"> straipsnyje nustatyta tvarka.</w:t>
      </w:r>
      <w:bookmarkEnd w:id="8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225335219"/>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7E1AF3C" w14:textId="7B3D1424"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666863">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225335220"/>
      <w:r w:rsidRPr="00F9566E">
        <w:rPr>
          <w:rFonts w:asciiTheme="minorHAnsi" w:hAnsiTheme="minorHAnsi" w:cstheme="minorHAnsi"/>
          <w:color w:val="auto"/>
          <w:lang w:val="lt-LT"/>
        </w:rPr>
        <w:t>Pasiūlymų vertinimas</w:t>
      </w:r>
      <w:bookmarkEnd w:id="96"/>
      <w:bookmarkEnd w:id="97"/>
      <w:bookmarkEnd w:id="98"/>
      <w:bookmarkEnd w:id="99"/>
    </w:p>
    <w:p w14:paraId="6F19D7F0" w14:textId="3E5E2B17" w:rsidR="004D162B" w:rsidRPr="005D0F23" w:rsidRDefault="00580FC3" w:rsidP="00F6247C">
      <w:pPr>
        <w:pStyle w:val="Sraopastraipa"/>
        <w:numPr>
          <w:ilvl w:val="1"/>
          <w:numId w:val="66"/>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0FB3D64E" w14:textId="1D9B14B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580FC3">
        <w:rPr>
          <w:lang w:val="lt-LT"/>
        </w:rPr>
        <w:t>perkantysis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3D240DA"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580FC3">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w:t>
      </w:r>
      <w:r w:rsidR="00580FC3">
        <w:rPr>
          <w:lang w:val="lt-LT"/>
        </w:rPr>
        <w:t>ęs</w:t>
      </w:r>
      <w:r w:rsidR="008B5AAC" w:rsidRPr="2E4BCC36">
        <w:rPr>
          <w:lang w:val="lt-LT"/>
        </w:rPr>
        <w:t xml:space="preserve">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580FC3">
        <w:rPr>
          <w:lang w:val="lt-LT"/>
        </w:rPr>
        <w:t>s</w:t>
      </w:r>
      <w:r w:rsidR="008B5AAC" w:rsidRPr="2E4BCC36">
        <w:rPr>
          <w:lang w:val="lt-LT"/>
        </w:rPr>
        <w:t xml:space="preserve"> priimtus sprendimus. Teisę dalyvauti tolesnėse pirkimo procedūrose turi tik tie tiekėjai, dėl kurių nenustatyti pašalinimo pagrindai, kurie atitinka </w:t>
      </w:r>
      <w:r w:rsidR="00580FC3">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00B412A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580FC3">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17A00305"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C77A73">
        <w:rPr>
          <w:lang w:val="lt-LT"/>
        </w:rPr>
        <w:t>perkančiajam subjektui</w:t>
      </w:r>
      <w:r w:rsidRPr="4F20173F">
        <w:rPr>
          <w:lang w:val="lt-LT"/>
        </w:rPr>
        <w:t xml:space="preserve"> nepriimtinos.</w:t>
      </w:r>
      <w:r w:rsidR="00BE5C8B" w:rsidRPr="4F20173F">
        <w:rPr>
          <w:lang w:val="lt-LT"/>
        </w:rPr>
        <w:t xml:space="preserve"> Taikomos PĮ </w:t>
      </w:r>
      <w:r w:rsidR="00580FC3">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F2130CC"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580FC3">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(kai ji</w:t>
      </w:r>
      <w:r w:rsidR="00580FC3">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580FC3">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75978B57" w:rsidR="008B5AAC" w:rsidRPr="006F6095" w:rsidRDefault="00580FC3" w:rsidP="58B3C938">
      <w:pPr>
        <w:pStyle w:val="Sraopastraipa"/>
        <w:numPr>
          <w:ilvl w:val="1"/>
          <w:numId w:val="66"/>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w:t>
      </w:r>
      <w:r w:rsidR="00220F1B">
        <w:rPr>
          <w:lang w:val="lt-LT"/>
        </w:rPr>
        <w:t xml:space="preserve"> </w:t>
      </w:r>
      <w:r w:rsidR="008B5AAC" w:rsidRPr="4F20173F">
        <w:rPr>
          <w:lang w:val="lt-LT"/>
        </w:rPr>
        <w:t xml:space="preserve">(ši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220F1B">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220F1B">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r w:rsidR="00220F1B">
        <w:rPr>
          <w:lang w:val="lt-LT"/>
        </w:rPr>
        <w:t>)</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225335221"/>
      <w:r w:rsidRPr="00F9566E">
        <w:rPr>
          <w:rFonts w:asciiTheme="minorHAnsi" w:hAnsiTheme="minorHAnsi" w:cstheme="minorHAnsi"/>
          <w:color w:val="auto"/>
          <w:lang w:val="lt-LT"/>
        </w:rPr>
        <w:t xml:space="preserve">Pasiūlymų atmetimo </w:t>
      </w:r>
      <w:bookmarkEnd w:id="101"/>
      <w:r w:rsidR="00154399" w:rsidRPr="00F9566E">
        <w:rPr>
          <w:rFonts w:asciiTheme="minorHAnsi" w:hAnsiTheme="minorHAnsi" w:cstheme="minorHAnsi"/>
          <w:color w:val="auto"/>
          <w:lang w:val="lt-LT"/>
        </w:rPr>
        <w:t>pagrindai</w:t>
      </w:r>
      <w:bookmarkEnd w:id="10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55CC86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C61EA9">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2493E10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C61EA9">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391EEB82"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C61EA9">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2EA8D72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C61EA9">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w:t>
      </w:r>
      <w:r w:rsidRPr="008FEE96">
        <w:rPr>
          <w:lang w:val="lt-LT"/>
        </w:rPr>
        <w:lastRenderedPageBreak/>
        <w:t xml:space="preserve">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BBE3D2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C61EA9">
        <w:rPr>
          <w:lang w:val="lt-LT"/>
        </w:rPr>
        <w:t>perkančiajam subjektui</w:t>
      </w:r>
      <w:r w:rsidRPr="7039AFED">
        <w:rPr>
          <w:lang w:val="lt-LT"/>
        </w:rPr>
        <w:t xml:space="preserve"> yra per didelė ir nepriimtina</w:t>
      </w:r>
      <w:r w:rsidR="00061722" w:rsidRPr="7039AFED">
        <w:rPr>
          <w:lang w:val="lt-LT"/>
        </w:rPr>
        <w:t xml:space="preserve">, išskyrus PĮ </w:t>
      </w:r>
      <w:r w:rsidR="00C61EA9">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C61EA9">
        <w:rPr>
          <w:color w:val="000000"/>
          <w:lang w:val="lt-LT"/>
        </w:rPr>
        <w:t>perkantysis subjektas</w:t>
      </w:r>
      <w:r w:rsidR="000769E6" w:rsidRPr="000769E6">
        <w:rPr>
          <w:color w:val="000000"/>
          <w:lang w:val="lt-LT"/>
        </w:rPr>
        <w:t xml:space="preserve"> pirkimo dokumentuose nėra nuro</w:t>
      </w:r>
      <w:r w:rsidR="00C61EA9">
        <w:rPr>
          <w:color w:val="000000"/>
          <w:lang w:val="lt-LT"/>
        </w:rPr>
        <w:t>dęs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64A176BE"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C61EA9">
        <w:rPr>
          <w:lang w:val="lt-LT"/>
        </w:rPr>
        <w:t>29</w:t>
      </w:r>
      <w:r w:rsidRPr="7039AFED">
        <w:rPr>
          <w:lang w:val="lt-LT"/>
        </w:rPr>
        <w:t xml:space="preserve"> straipsnio 2 dalies 2 punkte nurodytų aplinkos apsaugos, socialinės ir darbo teisės įpareigojimų;</w:t>
      </w:r>
    </w:p>
    <w:p w14:paraId="78C6AB1B" w14:textId="45F4D90D"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C61EA9">
        <w:rPr>
          <w:lang w:val="lt-LT"/>
        </w:rPr>
        <w:t>perkančiojo subjekto</w:t>
      </w:r>
      <w:r w:rsidRPr="7039AFED">
        <w:rPr>
          <w:lang w:val="lt-LT"/>
        </w:rPr>
        <w:t xml:space="preserve"> nustatytą laikotarpį įrodyti, kad valstybės pagalba buvo suteikta teisėtai. Atmetusi pasiūlymą šiuo pagrindu, </w:t>
      </w:r>
      <w:r w:rsidR="00C61EA9">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26C08E30"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C61EA9">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4F5B600"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C61EA9">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668B83E2" w:rsidR="00E6583D" w:rsidRPr="00B27A1B" w:rsidRDefault="00C61EA9"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225335222"/>
      <w:r w:rsidRPr="00F9566E">
        <w:rPr>
          <w:rFonts w:asciiTheme="minorHAnsi" w:hAnsiTheme="minorHAnsi" w:cstheme="minorHAnsi"/>
          <w:color w:val="auto"/>
          <w:lang w:val="lt-LT"/>
        </w:rPr>
        <w:t>Pasiūlymų eilė ir laimėtojo nustatymas</w:t>
      </w:r>
      <w:bookmarkEnd w:id="103"/>
      <w:bookmarkEnd w:id="104"/>
      <w:bookmarkEnd w:id="105"/>
    </w:p>
    <w:p w14:paraId="6D9C58F7" w14:textId="2F7494F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w:t>
      </w:r>
      <w:r w:rsidR="001022A8">
        <w:rPr>
          <w:lang w:val="lt-LT"/>
        </w:rPr>
        <w:t>ęs</w:t>
      </w:r>
      <w:r w:rsidRPr="0003043E">
        <w:rPr>
          <w:lang w:val="lt-LT"/>
        </w:rPr>
        <w:t>, įvertin</w:t>
      </w:r>
      <w:r w:rsidR="001022A8">
        <w:rPr>
          <w:lang w:val="lt-LT"/>
        </w:rPr>
        <w:t>ę</w:t>
      </w:r>
      <w:r w:rsidRPr="0003043E">
        <w:rPr>
          <w:lang w:val="lt-LT"/>
        </w:rPr>
        <w:t xml:space="preserve"> ir palygin</w:t>
      </w:r>
      <w:r w:rsidR="001022A8">
        <w:rPr>
          <w:lang w:val="lt-LT"/>
        </w:rPr>
        <w:t>ęs</w:t>
      </w:r>
      <w:r w:rsidRPr="0003043E">
        <w:rPr>
          <w:lang w:val="lt-LT"/>
        </w:rPr>
        <w:t xml:space="preserve"> pateiktus pasiūlymus, </w:t>
      </w:r>
      <w:r w:rsidR="001022A8">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3C6DF599"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F70081">
        <w:rPr>
          <w:rFonts w:eastAsia="Arial"/>
          <w:lang w:val="lt-LT"/>
        </w:rPr>
        <w:t>s</w:t>
      </w:r>
      <w:r w:rsidRPr="0003043E">
        <w:rPr>
          <w:rFonts w:eastAsia="Arial"/>
          <w:lang w:val="lt-LT"/>
        </w:rPr>
        <w:t xml:space="preserve"> laimėjusį pasiūlymą, </w:t>
      </w:r>
      <w:r w:rsidR="00F70081">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F70081">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6" w:name="_Toc225335223"/>
      <w:bookmarkStart w:id="107" w:name="_Hlk91498524"/>
      <w:r w:rsidRPr="00F9566E">
        <w:rPr>
          <w:rFonts w:asciiTheme="minorHAnsi" w:hAnsiTheme="minorHAnsi" w:cstheme="minorHAnsi"/>
          <w:color w:val="auto"/>
          <w:lang w:val="lt-LT"/>
        </w:rPr>
        <w:lastRenderedPageBreak/>
        <w:t>Informavimas apie pirkimo procedūrų rezultatus</w:t>
      </w:r>
      <w:bookmarkEnd w:id="106"/>
    </w:p>
    <w:bookmarkEnd w:id="107"/>
    <w:p w14:paraId="3F0A54A9" w14:textId="3E1E37BD" w:rsidR="0053096C" w:rsidRPr="00171B94" w:rsidRDefault="00D60F58" w:rsidP="00516961">
      <w:pPr>
        <w:pStyle w:val="Sraopastraipa"/>
        <w:numPr>
          <w:ilvl w:val="1"/>
          <w:numId w:val="68"/>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irkimo procedūros rezultatus, vadovaujantis PĮ 58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7D43D24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60F5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60F5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60F5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60F58">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60F5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60F58">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w:t>
      </w:r>
      <w:r w:rsidR="00D60F58">
        <w:rPr>
          <w:rStyle w:val="cf01"/>
          <w:rFonts w:asciiTheme="minorHAnsi" w:hAnsiTheme="minorHAnsi" w:cstheme="minorHAnsi"/>
          <w:sz w:val="21"/>
          <w:szCs w:val="21"/>
          <w:lang w:val="lt-LT"/>
        </w:rPr>
        <w:t>s</w:t>
      </w:r>
      <w:r w:rsidRPr="008412F7">
        <w:rPr>
          <w:rStyle w:val="cf01"/>
          <w:rFonts w:asciiTheme="minorHAnsi" w:hAnsiTheme="minorHAnsi" w:cstheme="minorHAnsi"/>
          <w:sz w:val="21"/>
          <w:szCs w:val="21"/>
          <w:lang w:val="lt-LT"/>
        </w:rPr>
        <w:t xml:space="preserve">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225335224"/>
      <w:r w:rsidRPr="58B3C938">
        <w:rPr>
          <w:rFonts w:asciiTheme="minorHAnsi" w:hAnsiTheme="minorHAnsi" w:cstheme="minorBidi"/>
          <w:color w:val="auto"/>
          <w:lang w:val="lt-LT"/>
        </w:rPr>
        <w:t>Sutarties sudarymas</w:t>
      </w:r>
      <w:bookmarkEnd w:id="108"/>
      <w:bookmarkEnd w:id="109"/>
      <w:bookmarkEnd w:id="110"/>
      <w:bookmarkEnd w:id="111"/>
    </w:p>
    <w:p w14:paraId="4B164DAB" w14:textId="76E345A0"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9B3414">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2A0FB7A"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9B3414">
        <w:rPr>
          <w:rFonts w:eastAsia="Times New Roman"/>
          <w:color w:val="000000" w:themeColor="text1"/>
          <w:lang w:val="lt-LT"/>
        </w:rPr>
        <w:t>Perkantysis subjektas</w:t>
      </w:r>
      <w:r w:rsidRPr="00DD1D0D">
        <w:rPr>
          <w:rFonts w:eastAsia="Times New Roman"/>
          <w:color w:val="000000" w:themeColor="text1"/>
          <w:lang w:val="lt-LT"/>
        </w:rPr>
        <w:t xml:space="preserve"> gav</w:t>
      </w:r>
      <w:r w:rsidR="009B3414">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9B3414">
        <w:rPr>
          <w:rFonts w:eastAsia="Times New Roman"/>
          <w:color w:val="000000" w:themeColor="text1"/>
          <w:lang w:val="lt-LT"/>
        </w:rPr>
        <w:t>9</w:t>
      </w:r>
      <w:r w:rsidRPr="00DD1D0D">
        <w:rPr>
          <w:rFonts w:eastAsia="Times New Roman"/>
          <w:color w:val="000000" w:themeColor="text1"/>
          <w:lang w:val="lt-LT"/>
        </w:rPr>
        <w:t xml:space="preserve"> straipsnio 2 dalyje, </w:t>
      </w:r>
      <w:r w:rsidR="009B3414">
        <w:rPr>
          <w:rFonts w:eastAsia="Times New Roman"/>
          <w:color w:val="000000" w:themeColor="text1"/>
          <w:lang w:val="lt-LT"/>
        </w:rPr>
        <w:t>111</w:t>
      </w:r>
      <w:r w:rsidRPr="00DD1D0D">
        <w:rPr>
          <w:rFonts w:eastAsia="Times New Roman"/>
          <w:color w:val="000000" w:themeColor="text1"/>
          <w:lang w:val="lt-LT"/>
        </w:rPr>
        <w:t xml:space="preserve"> straipsnio 2 dalies 3 punkte ir </w:t>
      </w:r>
      <w:r w:rsidR="009B3414">
        <w:rPr>
          <w:rFonts w:eastAsia="Times New Roman"/>
          <w:color w:val="000000" w:themeColor="text1"/>
          <w:lang w:val="lt-LT"/>
        </w:rPr>
        <w:t>111</w:t>
      </w:r>
      <w:r w:rsidRPr="00DD1D0D">
        <w:rPr>
          <w:rFonts w:eastAsia="Times New Roman"/>
          <w:color w:val="000000" w:themeColor="text1"/>
          <w:lang w:val="lt-LT"/>
        </w:rPr>
        <w:t xml:space="preserve"> straipsnio 3 dalies 3 punkte nurodyti terminai ir kol </w:t>
      </w:r>
      <w:r w:rsidR="007512BF">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643FEFA0"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7512BF">
        <w:rPr>
          <w:rFonts w:cstheme="minorHAnsi"/>
          <w:bCs/>
          <w:iCs/>
          <w:lang w:val="lt-LT"/>
        </w:rPr>
        <w:t>perkančiojo subjekto</w:t>
      </w:r>
      <w:r w:rsidRPr="0036054C">
        <w:rPr>
          <w:rFonts w:cstheme="minorHAnsi"/>
          <w:bCs/>
          <w:iCs/>
          <w:lang w:val="lt-LT"/>
        </w:rPr>
        <w:t xml:space="preserve"> nurodyto laiko nepasirašo sutarties;</w:t>
      </w:r>
    </w:p>
    <w:p w14:paraId="17EBA07C" w14:textId="1B16AD11"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w:t>
      </w:r>
      <w:r w:rsidR="007512BF">
        <w:rPr>
          <w:rFonts w:cstheme="minorHAnsi"/>
          <w:bCs/>
          <w:iCs/>
          <w:lang w:val="lt-LT"/>
        </w:rPr>
        <w:t xml:space="preserve">VPĮ, </w:t>
      </w:r>
      <w:r w:rsidRPr="0036054C">
        <w:rPr>
          <w:rFonts w:cstheme="minorHAnsi"/>
          <w:bCs/>
          <w:iCs/>
          <w:lang w:val="lt-LT"/>
        </w:rPr>
        <w:t xml:space="preserve">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51555A4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7512BF">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7512BF">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74E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DAF192D" w:rsidR="009B1639" w:rsidRPr="00A876C9" w:rsidRDefault="007512BF" w:rsidP="00C635EE">
      <w:pPr>
        <w:pStyle w:val="Sraopastraipa"/>
        <w:numPr>
          <w:ilvl w:val="1"/>
          <w:numId w:val="68"/>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w:t>
      </w:r>
      <w:r w:rsidR="009B1639"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CBCCAA2"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2" w:name="_Hlk91498650"/>
      <w:r w:rsidRPr="00F9566E">
        <w:rPr>
          <w:rFonts w:asciiTheme="minorHAnsi" w:hAnsiTheme="minorHAnsi" w:cstheme="minorHAnsi"/>
          <w:color w:val="auto"/>
          <w:lang w:val="lt-LT"/>
        </w:rPr>
        <w:t xml:space="preserve"> </w:t>
      </w:r>
      <w:bookmarkStart w:id="113" w:name="_Toc225335225"/>
      <w:r w:rsidRPr="00F9566E">
        <w:rPr>
          <w:rFonts w:asciiTheme="minorHAnsi" w:hAnsiTheme="minorHAnsi" w:cstheme="minorHAnsi"/>
          <w:color w:val="auto"/>
          <w:lang w:val="lt-LT"/>
        </w:rPr>
        <w:t xml:space="preserve">Teisė ginčyti </w:t>
      </w:r>
      <w:r w:rsidR="0021252C">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13"/>
      <w:r w:rsidR="005F09F0" w:rsidRPr="00F9566E">
        <w:rPr>
          <w:rFonts w:asciiTheme="minorHAnsi" w:hAnsiTheme="minorHAnsi" w:cstheme="minorHAnsi"/>
          <w:color w:val="auto"/>
          <w:lang w:val="lt-LT"/>
        </w:rPr>
        <w:tab/>
      </w:r>
      <w:bookmarkEnd w:id="112"/>
    </w:p>
    <w:p w14:paraId="4D642AA6" w14:textId="6EB2B72E"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21252C">
        <w:rPr>
          <w:lang w:val="lt-LT"/>
        </w:rPr>
        <w:t>perkantysis subjektas</w:t>
      </w:r>
      <w:r w:rsidR="006B5699" w:rsidRPr="006B5699">
        <w:rPr>
          <w:rFonts w:eastAsia="Arial"/>
          <w:lang w:val="lt-LT"/>
        </w:rPr>
        <w:t xml:space="preserve"> nesilaikė VPĮ</w:t>
      </w:r>
      <w:r w:rsidR="0021252C">
        <w:rPr>
          <w:rFonts w:eastAsia="Arial"/>
          <w:lang w:val="lt-LT"/>
        </w:rPr>
        <w:t>,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6518DDA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21252C">
        <w:rPr>
          <w:lang w:val="lt-LT"/>
        </w:rPr>
        <w:t>perkančiojo subjekto</w:t>
      </w:r>
      <w:r w:rsidR="00975EB0" w:rsidRPr="009D6E53">
        <w:rPr>
          <w:rFonts w:eastAsia="Arial"/>
          <w:lang w:val="lt-LT"/>
        </w:rPr>
        <w:t xml:space="preserve"> sprendimus ar veiksmus, pirmiausia elektroninėmis priemonėmis turi pateikti pretenziją </w:t>
      </w:r>
      <w:r w:rsidR="0021252C">
        <w:rPr>
          <w:rFonts w:eastAsia="Arial"/>
          <w:lang w:val="lt-LT"/>
        </w:rPr>
        <w:t>perkančiajam subjektui</w:t>
      </w:r>
      <w:r w:rsidR="00975EB0" w:rsidRPr="009D6E53">
        <w:rPr>
          <w:rFonts w:eastAsia="Arial"/>
          <w:lang w:val="lt-LT"/>
        </w:rPr>
        <w:t xml:space="preserve">. </w:t>
      </w:r>
    </w:p>
    <w:p w14:paraId="6F38408B" w14:textId="78DAF9CB"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21252C">
        <w:rPr>
          <w:rFonts w:eastAsia="Arial"/>
          <w:lang w:val="lt-LT"/>
        </w:rPr>
        <w:t>perkančiajam subjektui</w:t>
      </w:r>
      <w:r w:rsidRPr="00CA253B">
        <w:rPr>
          <w:rFonts w:eastAsia="Arial"/>
          <w:lang w:val="lt-LT"/>
        </w:rPr>
        <w:t>, prašymo pateikimo ar ieškinio pareiškimo teismui terminai nustatyti PĮ 10</w:t>
      </w:r>
      <w:r w:rsidR="0021252C">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BAD2" w14:textId="77777777" w:rsidR="004C5E0D" w:rsidRDefault="004C5E0D" w:rsidP="00184B8C">
      <w:pPr>
        <w:spacing w:after="0" w:line="240" w:lineRule="auto"/>
      </w:pPr>
      <w:r>
        <w:separator/>
      </w:r>
    </w:p>
  </w:endnote>
  <w:endnote w:type="continuationSeparator" w:id="0">
    <w:p w14:paraId="52FC587E" w14:textId="77777777" w:rsidR="004C5E0D" w:rsidRDefault="004C5E0D" w:rsidP="00184B8C">
      <w:pPr>
        <w:spacing w:after="0" w:line="240" w:lineRule="auto"/>
      </w:pPr>
      <w:r>
        <w:continuationSeparator/>
      </w:r>
    </w:p>
  </w:endnote>
  <w:endnote w:type="continuationNotice" w:id="1">
    <w:p w14:paraId="4918F91C" w14:textId="77777777" w:rsidR="004C5E0D" w:rsidRDefault="004C5E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3028C6B" w:rsidR="007D26C7" w:rsidRPr="002218AC" w:rsidRDefault="007D26C7">
    <w:pPr>
      <w:pStyle w:val="Porat"/>
      <w:rPr>
        <w:lang w:val="lt-LT"/>
      </w:rPr>
    </w:pPr>
    <w:r w:rsidRPr="002218AC">
      <w:rPr>
        <w:lang w:val="lt-LT"/>
      </w:rPr>
      <w:t xml:space="preserve">Bendrosios </w:t>
    </w:r>
    <w:r w:rsidRPr="00DD55B6">
      <w:rPr>
        <w:lang w:val="lt-LT"/>
      </w:rPr>
      <w:t>sąlygos - 202</w:t>
    </w:r>
    <w:r w:rsidR="00F21429" w:rsidRPr="00DD55B6">
      <w:rPr>
        <w:lang w:val="lt-LT"/>
      </w:rPr>
      <w:t>6</w:t>
    </w:r>
    <w:r w:rsidRPr="00DD55B6">
      <w:rPr>
        <w:lang w:val="lt-LT"/>
      </w:rPr>
      <w:t>-</w:t>
    </w:r>
    <w:r w:rsidR="00F21429" w:rsidRPr="00DD55B6">
      <w:rPr>
        <w:lang w:val="lt-LT"/>
      </w:rPr>
      <w:t>03</w:t>
    </w:r>
    <w:r w:rsidRPr="00DD55B6">
      <w:rPr>
        <w:lang w:val="lt-LT"/>
      </w:rPr>
      <w:t>-</w:t>
    </w:r>
    <w:r w:rsidR="00DD55B6" w:rsidRPr="00DD55B6">
      <w:rPr>
        <w:lang w:val="lt-LT"/>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342F3" w14:textId="77777777" w:rsidR="004C5E0D" w:rsidRDefault="004C5E0D" w:rsidP="00184B8C">
      <w:pPr>
        <w:spacing w:after="0" w:line="240" w:lineRule="auto"/>
      </w:pPr>
      <w:r>
        <w:separator/>
      </w:r>
    </w:p>
  </w:footnote>
  <w:footnote w:type="continuationSeparator" w:id="0">
    <w:p w14:paraId="2357437D" w14:textId="77777777" w:rsidR="004C5E0D" w:rsidRDefault="004C5E0D" w:rsidP="00184B8C">
      <w:pPr>
        <w:spacing w:after="0" w:line="240" w:lineRule="auto"/>
      </w:pPr>
      <w:r>
        <w:continuationSeparator/>
      </w:r>
    </w:p>
  </w:footnote>
  <w:footnote w:type="continuationNotice" w:id="1">
    <w:p w14:paraId="4C1BA247" w14:textId="77777777" w:rsidR="004C5E0D" w:rsidRDefault="004C5E0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3F56"/>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770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0E0"/>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2A8"/>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314"/>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384"/>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252C"/>
    <w:rsid w:val="002136B1"/>
    <w:rsid w:val="00213EE8"/>
    <w:rsid w:val="00213F4B"/>
    <w:rsid w:val="0021410B"/>
    <w:rsid w:val="00215E4E"/>
    <w:rsid w:val="002165A8"/>
    <w:rsid w:val="002178CA"/>
    <w:rsid w:val="0022060D"/>
    <w:rsid w:val="002209B9"/>
    <w:rsid w:val="00220A90"/>
    <w:rsid w:val="00220F1B"/>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2BB4"/>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5C7"/>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48A"/>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77DE8"/>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187"/>
    <w:rsid w:val="003B14F5"/>
    <w:rsid w:val="003B1B0B"/>
    <w:rsid w:val="003B2097"/>
    <w:rsid w:val="003B2115"/>
    <w:rsid w:val="003B2188"/>
    <w:rsid w:val="003B23C8"/>
    <w:rsid w:val="003B359D"/>
    <w:rsid w:val="003B48D1"/>
    <w:rsid w:val="003B591B"/>
    <w:rsid w:val="003B65D5"/>
    <w:rsid w:val="003B7208"/>
    <w:rsid w:val="003B7A08"/>
    <w:rsid w:val="003C06FA"/>
    <w:rsid w:val="003C0D3E"/>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E0D"/>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E16"/>
    <w:rsid w:val="0057767D"/>
    <w:rsid w:val="00580B90"/>
    <w:rsid w:val="00580FC3"/>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81"/>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863"/>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1F11"/>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12BF"/>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05A"/>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414"/>
    <w:rsid w:val="009B3A04"/>
    <w:rsid w:val="009B3E1A"/>
    <w:rsid w:val="009B423C"/>
    <w:rsid w:val="009B53DB"/>
    <w:rsid w:val="009B70F6"/>
    <w:rsid w:val="009B7CA6"/>
    <w:rsid w:val="009C1122"/>
    <w:rsid w:val="009C1700"/>
    <w:rsid w:val="009C3C93"/>
    <w:rsid w:val="009C4DEE"/>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4EB"/>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261"/>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0F50"/>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6B76"/>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59F"/>
    <w:rsid w:val="00BE48C1"/>
    <w:rsid w:val="00BE4C32"/>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1FB2"/>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1EA9"/>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77A73"/>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1A"/>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595"/>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F58"/>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5B6"/>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5F47"/>
    <w:rsid w:val="00E160B2"/>
    <w:rsid w:val="00E16BC0"/>
    <w:rsid w:val="00E20681"/>
    <w:rsid w:val="00E21BBF"/>
    <w:rsid w:val="00E22555"/>
    <w:rsid w:val="00E22915"/>
    <w:rsid w:val="00E23497"/>
    <w:rsid w:val="00E23BC0"/>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7E0"/>
    <w:rsid w:val="00E51A2A"/>
    <w:rsid w:val="00E54943"/>
    <w:rsid w:val="00E554A4"/>
    <w:rsid w:val="00E558EC"/>
    <w:rsid w:val="00E57130"/>
    <w:rsid w:val="00E5778A"/>
    <w:rsid w:val="00E57BA0"/>
    <w:rsid w:val="00E6109B"/>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93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9A2"/>
    <w:rsid w:val="00F13E33"/>
    <w:rsid w:val="00F148EF"/>
    <w:rsid w:val="00F154FD"/>
    <w:rsid w:val="00F1552D"/>
    <w:rsid w:val="00F15E2E"/>
    <w:rsid w:val="00F16479"/>
    <w:rsid w:val="00F164C9"/>
    <w:rsid w:val="00F1710E"/>
    <w:rsid w:val="00F17496"/>
    <w:rsid w:val="00F17C3D"/>
    <w:rsid w:val="00F21429"/>
    <w:rsid w:val="00F21D0E"/>
    <w:rsid w:val="00F21EF0"/>
    <w:rsid w:val="00F22929"/>
    <w:rsid w:val="00F23A44"/>
    <w:rsid w:val="00F23A90"/>
    <w:rsid w:val="00F23EF4"/>
    <w:rsid w:val="00F25F08"/>
    <w:rsid w:val="00F2782D"/>
    <w:rsid w:val="00F30470"/>
    <w:rsid w:val="00F30B47"/>
    <w:rsid w:val="00F31804"/>
    <w:rsid w:val="00F32B0A"/>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081"/>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C78"/>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FF88B-D2FA-4A0A-A557-B831C7E0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37140</Words>
  <Characters>21170</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Naudoto autobuso pirkimo supaprastinto atviro konkurso bendrosios sąlygos (versija 2026-03-27)</vt:lpstr>
    </vt:vector>
  </TitlesOfParts>
  <Company/>
  <LinksUpToDate>false</LinksUpToDate>
  <CharactersWithSpaces>58194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Naudoto autobuso pirkimo supaprastinto atviro konkurso bendrosios sąlygos (versija 2026-03-27)</dc:title>
  <dc:subject/>
  <dc:creator/>
  <cp:keywords/>
  <dc:description/>
  <cp:lastModifiedBy>Jekaterina Povilaitienė</cp:lastModifiedBy>
  <cp:revision>5</cp:revision>
  <dcterms:created xsi:type="dcterms:W3CDTF">2024-11-27T11:57:00Z</dcterms:created>
  <dcterms:modified xsi:type="dcterms:W3CDTF">2026-03-29T13:04:00Z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